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D963B" w14:textId="345117AF" w:rsidR="001A41B8" w:rsidRPr="000E228A" w:rsidRDefault="00AA6451" w:rsidP="000E228A">
      <w:pPr>
        <w:spacing w:after="105" w:line="259" w:lineRule="auto"/>
        <w:ind w:left="43" w:right="4" w:firstLine="0"/>
        <w:rPr>
          <w:b/>
          <w:color w:val="0000FF"/>
          <w:sz w:val="48"/>
          <w:szCs w:val="48"/>
        </w:rPr>
      </w:pPr>
      <w:r w:rsidRPr="000E228A">
        <w:rPr>
          <w:noProof/>
          <w:sz w:val="48"/>
          <w:szCs w:val="48"/>
        </w:rPr>
        <w:drawing>
          <wp:anchor distT="0" distB="0" distL="114300" distR="114300" simplePos="0" relativeHeight="251658240" behindDoc="0" locked="0" layoutInCell="1" allowOverlap="0" wp14:anchorId="5AED9B7E" wp14:editId="58209630">
            <wp:simplePos x="0" y="0"/>
            <wp:positionH relativeFrom="column">
              <wp:posOffset>27305</wp:posOffset>
            </wp:positionH>
            <wp:positionV relativeFrom="paragraph">
              <wp:posOffset>3175</wp:posOffset>
            </wp:positionV>
            <wp:extent cx="914400" cy="744855"/>
            <wp:effectExtent l="0" t="0" r="0" b="0"/>
            <wp:wrapSquare wrapText="bothSides"/>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8"/>
                    <a:stretch>
                      <a:fillRect/>
                    </a:stretch>
                  </pic:blipFill>
                  <pic:spPr>
                    <a:xfrm>
                      <a:off x="0" y="0"/>
                      <a:ext cx="914400" cy="744855"/>
                    </a:xfrm>
                    <a:prstGeom prst="rect">
                      <a:avLst/>
                    </a:prstGeom>
                  </pic:spPr>
                </pic:pic>
              </a:graphicData>
            </a:graphic>
            <wp14:sizeRelH relativeFrom="margin">
              <wp14:pctWidth>0</wp14:pctWidth>
            </wp14:sizeRelH>
            <wp14:sizeRelV relativeFrom="margin">
              <wp14:pctHeight>0</wp14:pctHeight>
            </wp14:sizeRelV>
          </wp:anchor>
        </w:drawing>
      </w:r>
      <w:r w:rsidRPr="000E228A">
        <w:rPr>
          <w:b/>
          <w:color w:val="0000FF"/>
          <w:sz w:val="48"/>
          <w:szCs w:val="48"/>
        </w:rPr>
        <w:t>S</w:t>
      </w:r>
      <w:r w:rsidR="004166F3" w:rsidRPr="000E228A">
        <w:rPr>
          <w:b/>
          <w:color w:val="0000FF"/>
          <w:sz w:val="48"/>
          <w:szCs w:val="48"/>
        </w:rPr>
        <w:t>třední škola podnikání</w:t>
      </w:r>
      <w:r w:rsidR="000E228A" w:rsidRPr="000E228A">
        <w:rPr>
          <w:b/>
          <w:color w:val="0000FF"/>
          <w:sz w:val="48"/>
          <w:szCs w:val="48"/>
        </w:rPr>
        <w:t xml:space="preserve"> </w:t>
      </w:r>
      <w:r w:rsidR="004166F3" w:rsidRPr="000E228A">
        <w:rPr>
          <w:b/>
          <w:color w:val="0000FF"/>
          <w:sz w:val="48"/>
          <w:szCs w:val="48"/>
        </w:rPr>
        <w:t>a</w:t>
      </w:r>
      <w:r w:rsidR="000E228A" w:rsidRPr="000E228A">
        <w:rPr>
          <w:b/>
          <w:color w:val="0000FF"/>
          <w:sz w:val="48"/>
          <w:szCs w:val="48"/>
        </w:rPr>
        <w:t xml:space="preserve"> </w:t>
      </w:r>
      <w:r w:rsidRPr="000E228A">
        <w:rPr>
          <w:b/>
          <w:color w:val="0000FF"/>
          <w:sz w:val="48"/>
          <w:szCs w:val="48"/>
        </w:rPr>
        <w:t>gastronomie</w:t>
      </w:r>
    </w:p>
    <w:p w14:paraId="4B32338B" w14:textId="67C6006F" w:rsidR="00190DB3" w:rsidRPr="000E228A" w:rsidRDefault="00AA6451" w:rsidP="000E228A">
      <w:pPr>
        <w:spacing w:after="68" w:line="265" w:lineRule="auto"/>
        <w:ind w:left="23"/>
        <w:rPr>
          <w:sz w:val="40"/>
          <w:szCs w:val="40"/>
        </w:rPr>
      </w:pPr>
      <w:r w:rsidRPr="000E228A">
        <w:rPr>
          <w:b/>
          <w:color w:val="0000FF"/>
          <w:sz w:val="40"/>
          <w:szCs w:val="40"/>
        </w:rPr>
        <w:t>Za Černým mostem 362/3, 198 00 Praha 9</w:t>
      </w:r>
    </w:p>
    <w:p w14:paraId="5FF04179" w14:textId="77777777" w:rsidR="00190DB3" w:rsidRDefault="00AA6451">
      <w:pPr>
        <w:spacing w:after="112" w:line="259" w:lineRule="auto"/>
        <w:ind w:left="0" w:firstLine="0"/>
        <w:jc w:val="left"/>
      </w:pPr>
      <w:r>
        <w:t xml:space="preserve"> </w:t>
      </w:r>
    </w:p>
    <w:p w14:paraId="1F0CA0F7" w14:textId="77777777" w:rsidR="00190DB3" w:rsidRDefault="00AA6451">
      <w:pPr>
        <w:spacing w:after="116" w:line="259" w:lineRule="auto"/>
        <w:ind w:left="0" w:firstLine="0"/>
        <w:jc w:val="left"/>
      </w:pPr>
      <w:r>
        <w:t xml:space="preserve"> </w:t>
      </w:r>
    </w:p>
    <w:p w14:paraId="4287EDAF" w14:textId="77777777" w:rsidR="00190DB3" w:rsidRDefault="00AA6451">
      <w:pPr>
        <w:spacing w:after="112" w:line="259" w:lineRule="auto"/>
        <w:ind w:left="0" w:firstLine="0"/>
        <w:jc w:val="left"/>
      </w:pPr>
      <w:r>
        <w:t xml:space="preserve"> </w:t>
      </w:r>
    </w:p>
    <w:p w14:paraId="73B63720" w14:textId="77777777" w:rsidR="00190DB3" w:rsidRDefault="00AA6451">
      <w:pPr>
        <w:spacing w:after="116" w:line="259" w:lineRule="auto"/>
        <w:ind w:left="0" w:firstLine="0"/>
        <w:jc w:val="left"/>
      </w:pPr>
      <w:r>
        <w:t xml:space="preserve"> </w:t>
      </w:r>
    </w:p>
    <w:p w14:paraId="306DBDB0" w14:textId="77777777" w:rsidR="00190DB3" w:rsidRDefault="00AA6451">
      <w:pPr>
        <w:spacing w:after="112" w:line="259" w:lineRule="auto"/>
        <w:ind w:left="0" w:firstLine="0"/>
        <w:jc w:val="left"/>
      </w:pPr>
      <w:r>
        <w:t xml:space="preserve"> </w:t>
      </w:r>
    </w:p>
    <w:p w14:paraId="7D12D489" w14:textId="77777777" w:rsidR="00190DB3" w:rsidRDefault="00AA6451">
      <w:pPr>
        <w:spacing w:after="115" w:line="259" w:lineRule="auto"/>
        <w:ind w:left="0" w:firstLine="0"/>
        <w:jc w:val="left"/>
      </w:pPr>
      <w:r>
        <w:t xml:space="preserve"> </w:t>
      </w:r>
    </w:p>
    <w:p w14:paraId="56709689" w14:textId="77777777" w:rsidR="00190DB3" w:rsidRDefault="00AA6451">
      <w:pPr>
        <w:spacing w:after="112" w:line="259" w:lineRule="auto"/>
        <w:ind w:left="0" w:firstLine="0"/>
        <w:jc w:val="left"/>
      </w:pPr>
      <w:r>
        <w:t xml:space="preserve"> </w:t>
      </w:r>
    </w:p>
    <w:p w14:paraId="384BEEE5" w14:textId="77777777" w:rsidR="00190DB3" w:rsidRDefault="00AA6451">
      <w:pPr>
        <w:spacing w:after="801" w:line="259" w:lineRule="auto"/>
        <w:ind w:left="0" w:firstLine="0"/>
        <w:jc w:val="left"/>
      </w:pPr>
      <w:r>
        <w:t xml:space="preserve"> </w:t>
      </w:r>
    </w:p>
    <w:p w14:paraId="54189AF6" w14:textId="4EC4D7FA" w:rsidR="00190DB3" w:rsidRDefault="00AA6451">
      <w:pPr>
        <w:spacing w:after="372" w:line="259" w:lineRule="auto"/>
        <w:ind w:left="0" w:firstLine="0"/>
        <w:jc w:val="left"/>
      </w:pPr>
      <w:r>
        <w:t xml:space="preserve">                                      </w:t>
      </w:r>
      <w:proofErr w:type="gramStart"/>
      <w:r>
        <w:rPr>
          <w:b/>
          <w:color w:val="C00000"/>
          <w:sz w:val="72"/>
          <w:u w:val="single" w:color="C00000"/>
        </w:rPr>
        <w:t>ŠKOLNÍ  ŘÁD</w:t>
      </w:r>
      <w:proofErr w:type="gramEnd"/>
    </w:p>
    <w:p w14:paraId="4EFDAC0E" w14:textId="77777777" w:rsidR="00190DB3" w:rsidRDefault="00AA6451">
      <w:pPr>
        <w:spacing w:after="344" w:line="259" w:lineRule="auto"/>
        <w:ind w:left="0" w:firstLine="0"/>
        <w:jc w:val="left"/>
      </w:pPr>
      <w:r>
        <w:rPr>
          <w:b/>
          <w:color w:val="C00000"/>
          <w:sz w:val="72"/>
        </w:rPr>
        <w:t xml:space="preserve"> </w:t>
      </w:r>
    </w:p>
    <w:p w14:paraId="74BE6302" w14:textId="2BAE0895" w:rsidR="00190DB3" w:rsidRDefault="00AA6451">
      <w:pPr>
        <w:spacing w:after="339" w:line="259" w:lineRule="auto"/>
        <w:ind w:left="0" w:firstLine="0"/>
        <w:jc w:val="left"/>
        <w:rPr>
          <w:b/>
          <w:color w:val="C00000"/>
          <w:sz w:val="72"/>
        </w:rPr>
      </w:pPr>
      <w:r>
        <w:rPr>
          <w:b/>
          <w:color w:val="C00000"/>
          <w:sz w:val="72"/>
        </w:rPr>
        <w:t xml:space="preserve"> </w:t>
      </w:r>
    </w:p>
    <w:p w14:paraId="46E94055" w14:textId="77777777" w:rsidR="00190DB3" w:rsidRDefault="00AA6451">
      <w:pPr>
        <w:spacing w:after="0" w:line="259" w:lineRule="auto"/>
        <w:ind w:left="0" w:firstLine="0"/>
        <w:jc w:val="left"/>
      </w:pPr>
      <w:r>
        <w:rPr>
          <w:b/>
          <w:sz w:val="72"/>
        </w:rPr>
        <w:t xml:space="preserve"> </w:t>
      </w:r>
    </w:p>
    <w:p w14:paraId="7D55D969" w14:textId="77777777" w:rsidR="003A0E9F" w:rsidRDefault="00AA6451">
      <w:pPr>
        <w:tabs>
          <w:tab w:val="center" w:pos="4958"/>
        </w:tabs>
        <w:spacing w:after="200" w:line="259" w:lineRule="auto"/>
        <w:ind w:left="0" w:firstLine="0"/>
        <w:jc w:val="left"/>
        <w:rPr>
          <w:b/>
          <w:sz w:val="28"/>
        </w:rPr>
      </w:pPr>
      <w:r>
        <w:rPr>
          <w:b/>
          <w:sz w:val="28"/>
        </w:rPr>
        <w:t xml:space="preserve">Platnost </w:t>
      </w:r>
      <w:r w:rsidR="00984E21">
        <w:rPr>
          <w:b/>
          <w:sz w:val="28"/>
        </w:rPr>
        <w:t xml:space="preserve">a účinnost </w:t>
      </w:r>
      <w:r>
        <w:rPr>
          <w:b/>
          <w:sz w:val="28"/>
        </w:rPr>
        <w:t>od školního roku 20</w:t>
      </w:r>
      <w:r w:rsidR="00A057D0">
        <w:rPr>
          <w:b/>
          <w:sz w:val="28"/>
        </w:rPr>
        <w:t>2</w:t>
      </w:r>
      <w:r w:rsidR="00345FB9">
        <w:rPr>
          <w:b/>
          <w:sz w:val="28"/>
        </w:rPr>
        <w:t>4</w:t>
      </w:r>
      <w:r>
        <w:rPr>
          <w:b/>
          <w:sz w:val="28"/>
        </w:rPr>
        <w:t>/202</w:t>
      </w:r>
      <w:r w:rsidR="00345FB9">
        <w:rPr>
          <w:b/>
          <w:sz w:val="28"/>
        </w:rPr>
        <w:t>5</w:t>
      </w:r>
      <w:r>
        <w:rPr>
          <w:b/>
          <w:sz w:val="28"/>
        </w:rPr>
        <w:t xml:space="preserve"> </w:t>
      </w:r>
    </w:p>
    <w:p w14:paraId="61829DDC" w14:textId="39C7EFCB" w:rsidR="00190DB3" w:rsidRDefault="003A0E9F">
      <w:pPr>
        <w:tabs>
          <w:tab w:val="center" w:pos="4958"/>
        </w:tabs>
        <w:spacing w:after="200" w:line="259" w:lineRule="auto"/>
        <w:ind w:left="0" w:firstLine="0"/>
        <w:jc w:val="left"/>
      </w:pPr>
      <w:r>
        <w:rPr>
          <w:b/>
          <w:sz w:val="28"/>
        </w:rPr>
        <w:t xml:space="preserve">Čj. </w:t>
      </w:r>
      <w:r w:rsidR="00B94EAE">
        <w:rPr>
          <w:b/>
          <w:sz w:val="28"/>
        </w:rPr>
        <w:t>CMP-2573/2024</w:t>
      </w:r>
      <w:r w:rsidR="00AA6451">
        <w:rPr>
          <w:b/>
          <w:sz w:val="28"/>
        </w:rPr>
        <w:tab/>
        <w:t xml:space="preserve"> </w:t>
      </w:r>
    </w:p>
    <w:p w14:paraId="42386F96" w14:textId="77777777" w:rsidR="00B94EAE" w:rsidRDefault="00B94EAE">
      <w:pPr>
        <w:spacing w:after="1" w:line="397" w:lineRule="auto"/>
        <w:ind w:left="5661" w:right="264"/>
        <w:jc w:val="left"/>
        <w:rPr>
          <w:b/>
          <w:sz w:val="28"/>
        </w:rPr>
      </w:pPr>
    </w:p>
    <w:p w14:paraId="6AEEDF8E" w14:textId="77777777" w:rsidR="004166F3" w:rsidRDefault="00AA6451">
      <w:pPr>
        <w:spacing w:after="1" w:line="397" w:lineRule="auto"/>
        <w:ind w:left="5661" w:right="264"/>
        <w:jc w:val="left"/>
        <w:rPr>
          <w:b/>
          <w:sz w:val="28"/>
        </w:rPr>
      </w:pPr>
      <w:r>
        <w:rPr>
          <w:b/>
          <w:sz w:val="28"/>
        </w:rPr>
        <w:t xml:space="preserve">Ing. </w:t>
      </w:r>
      <w:r w:rsidR="00345FB9">
        <w:rPr>
          <w:b/>
          <w:sz w:val="28"/>
        </w:rPr>
        <w:t xml:space="preserve">Ivana </w:t>
      </w:r>
      <w:proofErr w:type="spellStart"/>
      <w:r w:rsidR="00345FB9">
        <w:rPr>
          <w:b/>
          <w:sz w:val="28"/>
        </w:rPr>
        <w:t>Čutová</w:t>
      </w:r>
      <w:proofErr w:type="spellEnd"/>
    </w:p>
    <w:p w14:paraId="6903343C" w14:textId="037B3368" w:rsidR="00190DB3" w:rsidRDefault="00AA6451">
      <w:pPr>
        <w:spacing w:after="1" w:line="397" w:lineRule="auto"/>
        <w:ind w:left="5661" w:right="264"/>
        <w:jc w:val="left"/>
      </w:pPr>
      <w:r>
        <w:rPr>
          <w:b/>
          <w:sz w:val="28"/>
        </w:rPr>
        <w:t xml:space="preserve">ředitelka </w:t>
      </w:r>
      <w:r w:rsidR="004166F3">
        <w:rPr>
          <w:b/>
          <w:sz w:val="28"/>
        </w:rPr>
        <w:t>školy</w:t>
      </w:r>
      <w:r>
        <w:rPr>
          <w:b/>
          <w:sz w:val="28"/>
        </w:rPr>
        <w:tab/>
        <w:t xml:space="preserve"> </w:t>
      </w:r>
    </w:p>
    <w:p w14:paraId="3AF7C022" w14:textId="77777777" w:rsidR="00190DB3" w:rsidRDefault="00AA6451">
      <w:pPr>
        <w:spacing w:after="173" w:line="259" w:lineRule="auto"/>
        <w:ind w:left="0" w:firstLine="0"/>
        <w:jc w:val="left"/>
      </w:pPr>
      <w:r>
        <w:rPr>
          <w:b/>
          <w:sz w:val="28"/>
        </w:rPr>
        <w:t xml:space="preserve"> </w:t>
      </w:r>
    </w:p>
    <w:p w14:paraId="46470627" w14:textId="77777777" w:rsidR="00B94EAE" w:rsidRDefault="00497275">
      <w:pPr>
        <w:spacing w:after="1" w:line="397" w:lineRule="auto"/>
        <w:ind w:left="5661" w:right="264"/>
        <w:jc w:val="left"/>
        <w:rPr>
          <w:b/>
          <w:sz w:val="28"/>
        </w:rPr>
      </w:pPr>
      <w:r>
        <w:rPr>
          <w:b/>
          <w:sz w:val="28"/>
        </w:rPr>
        <w:t>Mgr</w:t>
      </w:r>
      <w:r w:rsidR="00AA6451">
        <w:rPr>
          <w:b/>
          <w:sz w:val="28"/>
        </w:rPr>
        <w:t xml:space="preserve">. </w:t>
      </w:r>
      <w:r>
        <w:rPr>
          <w:b/>
          <w:sz w:val="28"/>
        </w:rPr>
        <w:t xml:space="preserve">Jarmila </w:t>
      </w:r>
      <w:r w:rsidR="00AA6451">
        <w:rPr>
          <w:b/>
          <w:sz w:val="28"/>
        </w:rPr>
        <w:t>M</w:t>
      </w:r>
      <w:r>
        <w:rPr>
          <w:b/>
          <w:sz w:val="28"/>
        </w:rPr>
        <w:t>ikolášová</w:t>
      </w:r>
      <w:r w:rsidR="00AA6451">
        <w:rPr>
          <w:b/>
          <w:sz w:val="28"/>
        </w:rPr>
        <w:t xml:space="preserve"> </w:t>
      </w:r>
    </w:p>
    <w:p w14:paraId="4D92A620" w14:textId="2DC3EF72" w:rsidR="00190DB3" w:rsidRDefault="00AA6451">
      <w:pPr>
        <w:spacing w:after="1" w:line="397" w:lineRule="auto"/>
        <w:ind w:left="5661" w:right="264"/>
        <w:jc w:val="left"/>
        <w:rPr>
          <w:b/>
          <w:sz w:val="28"/>
        </w:rPr>
      </w:pPr>
      <w:r>
        <w:rPr>
          <w:b/>
          <w:sz w:val="28"/>
        </w:rPr>
        <w:t xml:space="preserve">předsedkyně školské rady </w:t>
      </w:r>
    </w:p>
    <w:p w14:paraId="4DB22842" w14:textId="77777777" w:rsidR="00B94EAE" w:rsidRDefault="00B94EAE">
      <w:pPr>
        <w:spacing w:after="1" w:line="397" w:lineRule="auto"/>
        <w:ind w:left="5661" w:right="264"/>
        <w:jc w:val="left"/>
        <w:rPr>
          <w:b/>
          <w:sz w:val="28"/>
        </w:rPr>
      </w:pPr>
    </w:p>
    <w:p w14:paraId="46BF51BB" w14:textId="77777777" w:rsidR="00B94EAE" w:rsidRDefault="00B94EAE">
      <w:pPr>
        <w:spacing w:after="1" w:line="397" w:lineRule="auto"/>
        <w:ind w:left="5661" w:right="264"/>
        <w:jc w:val="left"/>
        <w:rPr>
          <w:b/>
          <w:sz w:val="28"/>
        </w:rPr>
      </w:pPr>
    </w:p>
    <w:p w14:paraId="34AF4009" w14:textId="77777777" w:rsidR="00B94EAE" w:rsidRDefault="00B94EAE">
      <w:pPr>
        <w:spacing w:after="1" w:line="397" w:lineRule="auto"/>
        <w:ind w:left="5661" w:right="264"/>
        <w:jc w:val="left"/>
      </w:pPr>
    </w:p>
    <w:p w14:paraId="46420D4B" w14:textId="609C80A5" w:rsidR="00190DB3" w:rsidRDefault="00AA6451" w:rsidP="000E228A">
      <w:r>
        <w:lastRenderedPageBreak/>
        <w:t xml:space="preserve">Školní řád je zpracován na základě zákona č. 561/2004 Sb., o předškolním, základním, středním, vyšším a jiném vzdělávání (školský zákon), ve znění pozdějších předpisů a příslušných prováděcích předpisů, o sociálně-právní ochraně dětí ve znění pozdějších předpisů; zákona č. 94/1963 Sb., o rodině ve znění pozdějších předpisů; zákona č. 107/2005 Sb., o školním stravování ve znění pozdějších předpisů; Listiny základních práv a svobod; Úmluvy o právech dítěte a dalších zákonných předpisů ČR. </w:t>
      </w:r>
    </w:p>
    <w:p w14:paraId="6F04D46E" w14:textId="77777777" w:rsidR="00190DB3" w:rsidRDefault="00AA6451" w:rsidP="000E228A">
      <w:r>
        <w:t xml:space="preserve"> </w:t>
      </w:r>
    </w:p>
    <w:p w14:paraId="2756662A" w14:textId="7FF46E6A" w:rsidR="00190DB3" w:rsidRDefault="00AA6451" w:rsidP="000E228A">
      <w:r>
        <w:t>Se školním řádem jsou povinni seznámit se a následně se jím řídit všichni žáci školy a jejich zákonní zástupci, ve vybraných ustanoveních a všichni zaměstnanci školy i jiné osoby, které v souladu s</w:t>
      </w:r>
      <w:r w:rsidR="00AD432B">
        <w:t> </w:t>
      </w:r>
      <w:r>
        <w:t xml:space="preserve">výkonem svých práv a povinností přicházejí do styku se školou, navštíví školu nebo se zúčastní akce pořádané školou. </w:t>
      </w:r>
    </w:p>
    <w:p w14:paraId="389A29CE" w14:textId="77777777" w:rsidR="00190DB3" w:rsidRDefault="00AA6451" w:rsidP="000E228A">
      <w:r>
        <w:t xml:space="preserve"> </w:t>
      </w:r>
    </w:p>
    <w:p w14:paraId="0D42A7CB" w14:textId="77777777" w:rsidR="00190DB3" w:rsidRDefault="00AA6451">
      <w:pPr>
        <w:spacing w:after="0" w:line="259" w:lineRule="auto"/>
        <w:ind w:left="0" w:firstLine="0"/>
        <w:jc w:val="left"/>
      </w:pPr>
      <w:r>
        <w:t xml:space="preserve"> </w:t>
      </w:r>
    </w:p>
    <w:p w14:paraId="512BD60F" w14:textId="77777777" w:rsidR="00190DB3" w:rsidRDefault="00AA6451">
      <w:pPr>
        <w:spacing w:after="0" w:line="259" w:lineRule="auto"/>
        <w:ind w:left="0" w:firstLine="0"/>
        <w:jc w:val="left"/>
      </w:pPr>
      <w:r>
        <w:t xml:space="preserve"> </w:t>
      </w:r>
    </w:p>
    <w:p w14:paraId="19BFE9F3" w14:textId="77777777" w:rsidR="00190DB3" w:rsidRDefault="00AA6451">
      <w:pPr>
        <w:spacing w:after="0" w:line="259" w:lineRule="auto"/>
        <w:ind w:left="0" w:firstLine="0"/>
        <w:jc w:val="left"/>
      </w:pPr>
      <w:r>
        <w:t xml:space="preserve"> </w:t>
      </w:r>
    </w:p>
    <w:p w14:paraId="727EC35A" w14:textId="77777777" w:rsidR="00190DB3" w:rsidRDefault="00AA6451">
      <w:pPr>
        <w:spacing w:after="0" w:line="259" w:lineRule="auto"/>
        <w:ind w:left="0" w:firstLine="0"/>
        <w:jc w:val="left"/>
      </w:pPr>
      <w:r>
        <w:t xml:space="preserve"> </w:t>
      </w:r>
    </w:p>
    <w:p w14:paraId="041936C1" w14:textId="77777777" w:rsidR="00345FB9" w:rsidRDefault="00345FB9">
      <w:pPr>
        <w:spacing w:after="0" w:line="259" w:lineRule="auto"/>
        <w:ind w:left="0" w:firstLine="0"/>
        <w:jc w:val="left"/>
      </w:pPr>
    </w:p>
    <w:p w14:paraId="565642AF" w14:textId="77777777" w:rsidR="00345FB9" w:rsidRDefault="00345FB9">
      <w:pPr>
        <w:spacing w:after="0" w:line="259" w:lineRule="auto"/>
        <w:ind w:left="0" w:firstLine="0"/>
        <w:jc w:val="left"/>
      </w:pPr>
    </w:p>
    <w:p w14:paraId="464912BC" w14:textId="77777777" w:rsidR="00345FB9" w:rsidRDefault="00345FB9">
      <w:pPr>
        <w:spacing w:after="0" w:line="259" w:lineRule="auto"/>
        <w:ind w:left="0" w:firstLine="0"/>
        <w:jc w:val="left"/>
      </w:pPr>
    </w:p>
    <w:p w14:paraId="7C6083FF" w14:textId="77777777" w:rsidR="00345FB9" w:rsidRDefault="00345FB9">
      <w:pPr>
        <w:spacing w:after="0" w:line="259" w:lineRule="auto"/>
        <w:ind w:left="0" w:firstLine="0"/>
        <w:jc w:val="left"/>
      </w:pPr>
    </w:p>
    <w:p w14:paraId="1DB4B557" w14:textId="77777777" w:rsidR="00345FB9" w:rsidRDefault="00345FB9">
      <w:pPr>
        <w:spacing w:after="0" w:line="259" w:lineRule="auto"/>
        <w:ind w:left="0" w:firstLine="0"/>
        <w:jc w:val="left"/>
      </w:pPr>
    </w:p>
    <w:p w14:paraId="389D8D11" w14:textId="77777777" w:rsidR="00345FB9" w:rsidRDefault="00345FB9">
      <w:pPr>
        <w:spacing w:after="0" w:line="259" w:lineRule="auto"/>
        <w:ind w:left="0" w:firstLine="0"/>
        <w:jc w:val="left"/>
      </w:pPr>
    </w:p>
    <w:p w14:paraId="0F39A370" w14:textId="77777777" w:rsidR="00345FB9" w:rsidRDefault="00345FB9">
      <w:pPr>
        <w:spacing w:after="0" w:line="259" w:lineRule="auto"/>
        <w:ind w:left="0" w:firstLine="0"/>
        <w:jc w:val="left"/>
      </w:pPr>
    </w:p>
    <w:p w14:paraId="313FC67F" w14:textId="77777777" w:rsidR="00345FB9" w:rsidRDefault="00345FB9">
      <w:pPr>
        <w:spacing w:after="0" w:line="259" w:lineRule="auto"/>
        <w:ind w:left="0" w:firstLine="0"/>
        <w:jc w:val="left"/>
      </w:pPr>
    </w:p>
    <w:p w14:paraId="76AEC290" w14:textId="77777777" w:rsidR="00345FB9" w:rsidRDefault="00345FB9">
      <w:pPr>
        <w:spacing w:after="0" w:line="259" w:lineRule="auto"/>
        <w:ind w:left="0" w:firstLine="0"/>
        <w:jc w:val="left"/>
      </w:pPr>
    </w:p>
    <w:p w14:paraId="296AF2A5" w14:textId="77777777" w:rsidR="00345FB9" w:rsidRDefault="00345FB9">
      <w:pPr>
        <w:spacing w:after="0" w:line="259" w:lineRule="auto"/>
        <w:ind w:left="0" w:firstLine="0"/>
        <w:jc w:val="left"/>
      </w:pPr>
    </w:p>
    <w:p w14:paraId="06EB5FD0" w14:textId="77777777" w:rsidR="00345FB9" w:rsidRDefault="00345FB9">
      <w:pPr>
        <w:spacing w:after="0" w:line="259" w:lineRule="auto"/>
        <w:ind w:left="0" w:firstLine="0"/>
        <w:jc w:val="left"/>
      </w:pPr>
    </w:p>
    <w:p w14:paraId="0EC76710" w14:textId="77777777" w:rsidR="00345FB9" w:rsidRDefault="00345FB9">
      <w:pPr>
        <w:spacing w:after="0" w:line="259" w:lineRule="auto"/>
        <w:ind w:left="0" w:firstLine="0"/>
        <w:jc w:val="left"/>
      </w:pPr>
    </w:p>
    <w:p w14:paraId="12C982A5" w14:textId="77777777" w:rsidR="00345FB9" w:rsidRDefault="00345FB9">
      <w:pPr>
        <w:spacing w:after="0" w:line="259" w:lineRule="auto"/>
        <w:ind w:left="0" w:firstLine="0"/>
        <w:jc w:val="left"/>
      </w:pPr>
    </w:p>
    <w:p w14:paraId="57A59F66" w14:textId="77777777" w:rsidR="00345FB9" w:rsidRDefault="00345FB9">
      <w:pPr>
        <w:spacing w:after="0" w:line="259" w:lineRule="auto"/>
        <w:ind w:left="0" w:firstLine="0"/>
        <w:jc w:val="left"/>
      </w:pPr>
    </w:p>
    <w:p w14:paraId="07E0F362" w14:textId="77777777" w:rsidR="00345FB9" w:rsidRDefault="00345FB9">
      <w:pPr>
        <w:spacing w:after="0" w:line="259" w:lineRule="auto"/>
        <w:ind w:left="0" w:firstLine="0"/>
        <w:jc w:val="left"/>
      </w:pPr>
    </w:p>
    <w:p w14:paraId="5BE5BC95" w14:textId="77777777" w:rsidR="00345FB9" w:rsidRDefault="00345FB9">
      <w:pPr>
        <w:spacing w:after="0" w:line="259" w:lineRule="auto"/>
        <w:ind w:left="0" w:firstLine="0"/>
        <w:jc w:val="left"/>
      </w:pPr>
    </w:p>
    <w:p w14:paraId="178092FF" w14:textId="77777777" w:rsidR="00345FB9" w:rsidRDefault="00345FB9">
      <w:pPr>
        <w:spacing w:after="0" w:line="259" w:lineRule="auto"/>
        <w:ind w:left="0" w:firstLine="0"/>
        <w:jc w:val="left"/>
      </w:pPr>
    </w:p>
    <w:p w14:paraId="3A940592" w14:textId="77777777" w:rsidR="00345FB9" w:rsidRDefault="00345FB9">
      <w:pPr>
        <w:spacing w:after="0" w:line="259" w:lineRule="auto"/>
        <w:ind w:left="0" w:firstLine="0"/>
        <w:jc w:val="left"/>
      </w:pPr>
    </w:p>
    <w:p w14:paraId="5BA69013" w14:textId="77777777" w:rsidR="00345FB9" w:rsidRDefault="00345FB9">
      <w:pPr>
        <w:spacing w:after="0" w:line="259" w:lineRule="auto"/>
        <w:ind w:left="0" w:firstLine="0"/>
        <w:jc w:val="left"/>
      </w:pPr>
    </w:p>
    <w:p w14:paraId="1FF2012C" w14:textId="77777777" w:rsidR="00345FB9" w:rsidRDefault="00345FB9">
      <w:pPr>
        <w:spacing w:after="0" w:line="259" w:lineRule="auto"/>
        <w:ind w:left="0" w:firstLine="0"/>
        <w:jc w:val="left"/>
      </w:pPr>
    </w:p>
    <w:p w14:paraId="2223A76A" w14:textId="77777777" w:rsidR="00345FB9" w:rsidRDefault="00345FB9">
      <w:pPr>
        <w:spacing w:after="0" w:line="259" w:lineRule="auto"/>
        <w:ind w:left="0" w:firstLine="0"/>
        <w:jc w:val="left"/>
      </w:pPr>
    </w:p>
    <w:p w14:paraId="4CDA4A59" w14:textId="77777777" w:rsidR="00345FB9" w:rsidRDefault="00345FB9">
      <w:pPr>
        <w:spacing w:after="0" w:line="259" w:lineRule="auto"/>
        <w:ind w:left="0" w:firstLine="0"/>
        <w:jc w:val="left"/>
      </w:pPr>
    </w:p>
    <w:p w14:paraId="6D63250D" w14:textId="77777777" w:rsidR="00345FB9" w:rsidRDefault="00345FB9">
      <w:pPr>
        <w:spacing w:after="0" w:line="259" w:lineRule="auto"/>
        <w:ind w:left="0" w:firstLine="0"/>
        <w:jc w:val="left"/>
      </w:pPr>
      <w:r>
        <w:t xml:space="preserve">  </w:t>
      </w:r>
    </w:p>
    <w:p w14:paraId="0F915312" w14:textId="6F00308D" w:rsidR="00190DB3" w:rsidRDefault="00AA6451">
      <w:pPr>
        <w:spacing w:after="0" w:line="259" w:lineRule="auto"/>
        <w:ind w:left="0" w:firstLine="0"/>
        <w:jc w:val="left"/>
      </w:pPr>
      <w:r>
        <w:t xml:space="preserve"> </w:t>
      </w:r>
    </w:p>
    <w:p w14:paraId="75537FAA" w14:textId="1F559312" w:rsidR="000E228A" w:rsidRDefault="000E228A">
      <w:pPr>
        <w:spacing w:after="0" w:line="259" w:lineRule="auto"/>
        <w:ind w:left="0" w:firstLine="0"/>
        <w:jc w:val="left"/>
      </w:pPr>
    </w:p>
    <w:p w14:paraId="30F7EC30" w14:textId="77777777" w:rsidR="000E228A" w:rsidRDefault="000E228A">
      <w:pPr>
        <w:spacing w:after="0" w:line="259" w:lineRule="auto"/>
        <w:ind w:left="0" w:firstLine="0"/>
        <w:jc w:val="left"/>
      </w:pPr>
    </w:p>
    <w:p w14:paraId="552C8A04" w14:textId="77777777" w:rsidR="006F1660" w:rsidRDefault="006F1660">
      <w:pPr>
        <w:spacing w:after="0" w:line="259" w:lineRule="auto"/>
        <w:ind w:left="0" w:firstLine="0"/>
        <w:jc w:val="left"/>
      </w:pPr>
    </w:p>
    <w:p w14:paraId="28B7A94D" w14:textId="77777777" w:rsidR="00190DB3" w:rsidRDefault="00AA6451">
      <w:pPr>
        <w:spacing w:after="0" w:line="259" w:lineRule="auto"/>
        <w:ind w:left="0" w:firstLine="0"/>
        <w:jc w:val="left"/>
      </w:pPr>
      <w:r>
        <w:t xml:space="preserve"> </w:t>
      </w:r>
      <w:r>
        <w:tab/>
        <w:t xml:space="preserve"> </w:t>
      </w:r>
    </w:p>
    <w:p w14:paraId="28E6AD64" w14:textId="771D91B6" w:rsidR="00190DB3" w:rsidRDefault="00AA6451" w:rsidP="00345FB9">
      <w:pPr>
        <w:spacing w:after="592" w:line="265" w:lineRule="auto"/>
        <w:ind w:left="438"/>
        <w:rPr>
          <w:rFonts w:ascii="Cambria" w:eastAsia="Cambria" w:hAnsi="Cambria" w:cs="Cambria"/>
          <w:b/>
          <w:color w:val="0000FF"/>
          <w:sz w:val="28"/>
        </w:rPr>
      </w:pPr>
      <w:r w:rsidRPr="00D3628A">
        <w:rPr>
          <w:b/>
          <w:color w:val="0000FF"/>
          <w:sz w:val="32"/>
        </w:rPr>
        <w:lastRenderedPageBreak/>
        <w:t xml:space="preserve">Obsah </w:t>
      </w:r>
      <w:r w:rsidRPr="00D3628A">
        <w:rPr>
          <w:rFonts w:ascii="Cambria" w:eastAsia="Cambria" w:hAnsi="Cambria" w:cs="Cambria"/>
          <w:b/>
          <w:color w:val="0000FF"/>
          <w:sz w:val="28"/>
        </w:rPr>
        <w:t xml:space="preserve"> </w:t>
      </w:r>
    </w:p>
    <w:sdt>
      <w:sdtPr>
        <w:rPr>
          <w:rFonts w:ascii="Times New Roman" w:eastAsia="Times New Roman" w:hAnsi="Times New Roman" w:cs="Times New Roman"/>
          <w:color w:val="000000"/>
          <w:sz w:val="24"/>
          <w:szCs w:val="22"/>
        </w:rPr>
        <w:id w:val="-1278173518"/>
        <w:docPartObj>
          <w:docPartGallery w:val="Table of Contents"/>
          <w:docPartUnique/>
        </w:docPartObj>
      </w:sdtPr>
      <w:sdtEndPr>
        <w:rPr>
          <w:b/>
          <w:bCs/>
        </w:rPr>
      </w:sdtEndPr>
      <w:sdtContent>
        <w:p w14:paraId="790FE913" w14:textId="03727A79" w:rsidR="00D3628A" w:rsidRDefault="00D3628A">
          <w:pPr>
            <w:pStyle w:val="Nadpisobsahu"/>
          </w:pPr>
        </w:p>
        <w:p w14:paraId="24076647" w14:textId="22D6F9B8" w:rsidR="00D3628A" w:rsidRDefault="00D3628A">
          <w:pPr>
            <w:pStyle w:val="Obsah1"/>
            <w:tabs>
              <w:tab w:val="left" w:pos="480"/>
              <w:tab w:val="right" w:leader="dot" w:pos="9917"/>
            </w:tabs>
            <w:rPr>
              <w:rFonts w:asciiTheme="minorHAnsi" w:eastAsiaTheme="minorEastAsia" w:hAnsiTheme="minorHAnsi" w:cstheme="minorBidi"/>
              <w:noProof/>
              <w:color w:val="auto"/>
              <w:sz w:val="22"/>
            </w:rPr>
          </w:pPr>
          <w:r/>
          <w:r>
            <w:instrText xml:space="preserve"/>
          </w:r>
          <w:r/>
          <w:hyperlink w:anchor="_Toc175841316" w:history="1">
            <w:r w:rsidRPr="00940BAB">
              <w:rPr>
                <w:rStyle w:val="Hypertextovodkaz"/>
                <w:noProof/>
              </w:rPr>
              <w:t>1</w:t>
            </w:r>
            <w:r>
              <w:rPr>
                <w:rFonts w:asciiTheme="minorHAnsi" w:eastAsiaTheme="minorEastAsia" w:hAnsiTheme="minorHAnsi" w:cstheme="minorBidi"/>
                <w:noProof/>
                <w:color w:val="auto"/>
                <w:sz w:val="22"/>
              </w:rPr>
              <w:tab/>
            </w:r>
            <w:r w:rsidRPr="00940BAB">
              <w:rPr>
                <w:rStyle w:val="Hypertextovodkaz"/>
                <w:noProof/>
              </w:rPr>
              <w:t>Práva a povinnosti žáků a zákonných zástupců, vztahy žáků a zákonných zástupců s pedagogickými pracovníky školy</w:t>
            </w:r>
            <w:r>
              <w:rPr>
                <w:noProof/>
                <w:webHidden/>
              </w:rPr>
              <w:tab/>
            </w:r>
            <w:r>
              <w:rPr>
                <w:noProof/>
                <w:webHidden/>
              </w:rPr>
              <w:fldChar w:fldCharType="begin"/>
            </w:r>
            <w:r>
              <w:rPr>
                <w:noProof/>
                <w:webHidden/>
              </w:rPr>
              <w:instrText xml:space="preserve"> PAGEREF _Toc175841316 \h </w:instrText>
            </w:r>
            <w:r>
              <w:rPr>
                <w:noProof/>
                <w:webHidden/>
              </w:rPr>
            </w:r>
            <w:r>
              <w:rPr>
                <w:noProof/>
                <w:webHidden/>
              </w:rPr>
              <w:fldChar w:fldCharType="separate"/>
            </w:r>
            <w:r>
              <w:rPr>
                <w:noProof/>
                <w:webHidden/>
              </w:rPr>
              <w:t>5</w:t>
            </w:r>
            <w:r>
              <w:rPr>
                <w:noProof/>
                <w:webHidden/>
              </w:rPr>
              <w:fldChar w:fldCharType="end"/>
            </w:r>
          </w:hyperlink>
        </w:p>
        <w:p w14:paraId="4AEB839D" w14:textId="769384E9"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17" w:history="1">
            <w:r w:rsidR="00D3628A" w:rsidRPr="00940BAB">
              <w:rPr>
                <w:rStyle w:val="Hypertextovodkaz"/>
                <w:noProof/>
              </w:rPr>
              <w:t>1.1</w:t>
            </w:r>
            <w:r w:rsidR="00D3628A">
              <w:rPr>
                <w:rFonts w:asciiTheme="minorHAnsi" w:eastAsiaTheme="minorEastAsia" w:hAnsiTheme="minorHAnsi" w:cstheme="minorBidi"/>
                <w:noProof/>
                <w:color w:val="auto"/>
                <w:sz w:val="22"/>
              </w:rPr>
              <w:tab/>
            </w:r>
            <w:r w:rsidR="00D3628A" w:rsidRPr="00940BAB">
              <w:rPr>
                <w:rStyle w:val="Hypertextovodkaz"/>
                <w:noProof/>
              </w:rPr>
              <w:t>Práva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5</w:t>
            </w:r>
            <w:r w:rsidR="00D3628A">
              <w:rPr>
                <w:noProof/>
                <w:webHidden/>
              </w:rPr>
            </w:r>
          </w:hyperlink>
        </w:p>
        <w:p w14:paraId="4825055C" w14:textId="6DF52509"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18" w:history="1">
            <w:r w:rsidR="00D3628A" w:rsidRPr="00940BAB">
              <w:rPr>
                <w:rStyle w:val="Hypertextovodkaz"/>
                <w:noProof/>
              </w:rPr>
              <w:t>1.2</w:t>
            </w:r>
            <w:r w:rsidR="00D3628A">
              <w:rPr>
                <w:rFonts w:asciiTheme="minorHAnsi" w:eastAsiaTheme="minorEastAsia" w:hAnsiTheme="minorHAnsi" w:cstheme="minorBidi"/>
                <w:noProof/>
                <w:color w:val="auto"/>
                <w:sz w:val="22"/>
              </w:rPr>
              <w:tab/>
            </w:r>
            <w:r w:rsidR="00D3628A" w:rsidRPr="00940BAB">
              <w:rPr>
                <w:rStyle w:val="Hypertextovodkaz"/>
                <w:noProof/>
              </w:rPr>
              <w:t>Povinnosti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6</w:t>
            </w:r>
            <w:r w:rsidR="00D3628A">
              <w:rPr>
                <w:noProof/>
                <w:webHidden/>
              </w:rPr>
            </w:r>
          </w:hyperlink>
        </w:p>
        <w:p w14:paraId="4F4B86C4" w14:textId="1DAD6A4F"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19" w:history="1">
            <w:r w:rsidR="00D3628A" w:rsidRPr="00940BAB">
              <w:rPr>
                <w:rStyle w:val="Hypertextovodkaz"/>
                <w:noProof/>
              </w:rPr>
              <w:t>1.3</w:t>
            </w:r>
            <w:r w:rsidR="00D3628A">
              <w:rPr>
                <w:rFonts w:asciiTheme="minorHAnsi" w:eastAsiaTheme="minorEastAsia" w:hAnsiTheme="minorHAnsi" w:cstheme="minorBidi"/>
                <w:noProof/>
                <w:color w:val="auto"/>
                <w:sz w:val="22"/>
              </w:rPr>
              <w:tab/>
            </w:r>
            <w:r w:rsidR="00D3628A" w:rsidRPr="00940BAB">
              <w:rPr>
                <w:rStyle w:val="Hypertextovodkaz"/>
                <w:noProof/>
              </w:rPr>
              <w:t>Práva zákonných zástupců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9</w:t>
            </w:r>
            <w:r w:rsidR="00D3628A">
              <w:rPr>
                <w:noProof/>
                <w:webHidden/>
              </w:rPr>
            </w:r>
          </w:hyperlink>
        </w:p>
        <w:p w14:paraId="1F7E0012" w14:textId="07DB701D"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0" w:history="1">
            <w:r w:rsidR="00D3628A" w:rsidRPr="00940BAB">
              <w:rPr>
                <w:rStyle w:val="Hypertextovodkaz"/>
                <w:noProof/>
              </w:rPr>
              <w:t>1.4</w:t>
            </w:r>
            <w:r w:rsidR="00D3628A">
              <w:rPr>
                <w:rFonts w:asciiTheme="minorHAnsi" w:eastAsiaTheme="minorEastAsia" w:hAnsiTheme="minorHAnsi" w:cstheme="minorBidi"/>
                <w:noProof/>
                <w:color w:val="auto"/>
                <w:sz w:val="22"/>
              </w:rPr>
              <w:tab/>
            </w:r>
            <w:r w:rsidR="00D3628A" w:rsidRPr="00940BAB">
              <w:rPr>
                <w:rStyle w:val="Hypertextovodkaz"/>
                <w:noProof/>
              </w:rPr>
              <w:t>Povinnosti zákonných zástupců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10</w:t>
            </w:r>
            <w:r w:rsidR="00D3628A">
              <w:rPr>
                <w:noProof/>
                <w:webHidden/>
              </w:rPr>
            </w:r>
          </w:hyperlink>
        </w:p>
        <w:p w14:paraId="3FD57779" w14:textId="40A45B24"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1" w:history="1">
            <w:r w:rsidR="00D3628A" w:rsidRPr="00940BAB">
              <w:rPr>
                <w:rStyle w:val="Hypertextovodkaz"/>
                <w:noProof/>
              </w:rPr>
              <w:t>1.5</w:t>
            </w:r>
            <w:r w:rsidR="00D3628A">
              <w:rPr>
                <w:rFonts w:asciiTheme="minorHAnsi" w:eastAsiaTheme="minorEastAsia" w:hAnsiTheme="minorHAnsi" w:cstheme="minorBidi"/>
                <w:noProof/>
                <w:color w:val="auto"/>
                <w:sz w:val="22"/>
              </w:rPr>
              <w:tab/>
            </w:r>
            <w:r w:rsidR="00D3628A" w:rsidRPr="00940BAB">
              <w:rPr>
                <w:rStyle w:val="Hypertextovodkaz"/>
                <w:noProof/>
              </w:rPr>
              <w:t>Vztahy žáků a zákonných zástupců s pedagogickými pracovníky školy</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10</w:t>
            </w:r>
            <w:r w:rsidR="00D3628A">
              <w:rPr>
                <w:noProof/>
                <w:webHidden/>
              </w:rPr>
            </w:r>
          </w:hyperlink>
        </w:p>
        <w:p w14:paraId="7B553AFD" w14:textId="296278F5"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22" w:history="1">
            <w:r w:rsidR="00D3628A" w:rsidRPr="00940BAB">
              <w:rPr>
                <w:rStyle w:val="Hypertextovodkaz"/>
                <w:noProof/>
              </w:rPr>
              <w:t>2</w:t>
            </w:r>
            <w:r w:rsidR="00D3628A">
              <w:rPr>
                <w:rFonts w:asciiTheme="minorHAnsi" w:eastAsiaTheme="minorEastAsia" w:hAnsiTheme="minorHAnsi" w:cstheme="minorBidi"/>
                <w:noProof/>
                <w:color w:val="auto"/>
                <w:sz w:val="22"/>
              </w:rPr>
              <w:tab/>
            </w:r>
            <w:r w:rsidR="00D3628A" w:rsidRPr="00940BAB">
              <w:rPr>
                <w:rStyle w:val="Hypertextovodkaz"/>
                <w:noProof/>
              </w:rPr>
              <w:t>Provozní řád školy</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12</w:t>
            </w:r>
            <w:r w:rsidR="00D3628A">
              <w:rPr>
                <w:noProof/>
                <w:webHidden/>
              </w:rPr>
            </w:r>
          </w:hyperlink>
        </w:p>
        <w:p w14:paraId="0FC4FA8B" w14:textId="3DFD7702"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3" w:history="1">
            <w:r w:rsidR="00D3628A" w:rsidRPr="00940BAB">
              <w:rPr>
                <w:rStyle w:val="Hypertextovodkaz"/>
                <w:noProof/>
              </w:rPr>
              <w:t>2.1</w:t>
            </w:r>
            <w:r w:rsidR="00D3628A">
              <w:rPr>
                <w:rFonts w:asciiTheme="minorHAnsi" w:eastAsiaTheme="minorEastAsia" w:hAnsiTheme="minorHAnsi" w:cstheme="minorBidi"/>
                <w:noProof/>
                <w:color w:val="auto"/>
                <w:sz w:val="22"/>
              </w:rPr>
              <w:tab/>
            </w:r>
            <w:r w:rsidR="00D3628A" w:rsidRPr="00940BAB">
              <w:rPr>
                <w:rStyle w:val="Hypertextovodkaz"/>
                <w:noProof/>
              </w:rPr>
              <w:t>Docházka do školy</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12</w:t>
            </w:r>
            <w:r w:rsidR="00D3628A">
              <w:rPr>
                <w:noProof/>
                <w:webHidden/>
              </w:rPr>
            </w:r>
          </w:hyperlink>
        </w:p>
        <w:p w14:paraId="12CC5913" w14:textId="3EB6E421"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4" w:history="1">
            <w:r w:rsidR="00D3628A" w:rsidRPr="00940BAB">
              <w:rPr>
                <w:rStyle w:val="Hypertextovodkaz"/>
                <w:noProof/>
              </w:rPr>
              <w:t>2.2</w:t>
            </w:r>
            <w:r w:rsidR="00D3628A">
              <w:rPr>
                <w:rFonts w:asciiTheme="minorHAnsi" w:eastAsiaTheme="minorEastAsia" w:hAnsiTheme="minorHAnsi" w:cstheme="minorBidi"/>
                <w:noProof/>
                <w:color w:val="auto"/>
                <w:sz w:val="22"/>
              </w:rPr>
              <w:tab/>
            </w:r>
            <w:r w:rsidR="00D3628A" w:rsidRPr="00940BAB">
              <w:rPr>
                <w:rStyle w:val="Hypertextovodkaz"/>
                <w:noProof/>
              </w:rPr>
              <w:t>Podmínky pro uvolnění z předmětu</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13</w:t>
            </w:r>
            <w:r w:rsidR="00D3628A">
              <w:rPr>
                <w:noProof/>
                <w:webHidden/>
              </w:rPr>
            </w:r>
          </w:hyperlink>
        </w:p>
        <w:p w14:paraId="4481F8AE" w14:textId="5D4A982F"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5" w:history="1">
            <w:r w:rsidR="00D3628A" w:rsidRPr="00940BAB">
              <w:rPr>
                <w:rStyle w:val="Hypertextovodkaz"/>
                <w:noProof/>
              </w:rPr>
              <w:t>2.3</w:t>
            </w:r>
            <w:r w:rsidR="00D3628A">
              <w:rPr>
                <w:rFonts w:asciiTheme="minorHAnsi" w:eastAsiaTheme="minorEastAsia" w:hAnsiTheme="minorHAnsi" w:cstheme="minorBidi"/>
                <w:noProof/>
                <w:color w:val="auto"/>
                <w:sz w:val="22"/>
              </w:rPr>
              <w:tab/>
            </w:r>
            <w:r w:rsidR="00D3628A" w:rsidRPr="00940BAB">
              <w:rPr>
                <w:rStyle w:val="Hypertextovodkaz"/>
                <w:noProof/>
              </w:rPr>
              <w:t>Podmínky pro omlouvání neúčasti žáka ve vyučování a pro uvolňování z vyučování</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13</w:t>
            </w:r>
            <w:r w:rsidR="00D3628A">
              <w:rPr>
                <w:noProof/>
                <w:webHidden/>
              </w:rPr>
            </w:r>
          </w:hyperlink>
        </w:p>
        <w:p w14:paraId="492E0FB1" w14:textId="1EA885A5"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6" w:history="1">
            <w:r w:rsidR="00D3628A" w:rsidRPr="00940BAB">
              <w:rPr>
                <w:rStyle w:val="Hypertextovodkaz"/>
                <w:noProof/>
              </w:rPr>
              <w:t>2.4</w:t>
            </w:r>
            <w:r w:rsidR="00D3628A">
              <w:rPr>
                <w:rFonts w:asciiTheme="minorHAnsi" w:eastAsiaTheme="minorEastAsia" w:hAnsiTheme="minorHAnsi" w:cstheme="minorBidi"/>
                <w:noProof/>
                <w:color w:val="auto"/>
                <w:sz w:val="22"/>
              </w:rPr>
              <w:tab/>
            </w:r>
            <w:r w:rsidR="00D3628A" w:rsidRPr="00940BAB">
              <w:rPr>
                <w:rStyle w:val="Hypertextovodkaz"/>
                <w:noProof/>
              </w:rPr>
              <w:t>Organizace provozu školy</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14</w:t>
            </w:r>
            <w:r w:rsidR="00D3628A">
              <w:rPr>
                <w:noProof/>
                <w:webHidden/>
              </w:rPr>
            </w:r>
          </w:hyperlink>
        </w:p>
        <w:p w14:paraId="071CC309" w14:textId="6C8C01E8"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7" w:history="1">
            <w:r w:rsidR="00D3628A" w:rsidRPr="00940BAB">
              <w:rPr>
                <w:rStyle w:val="Hypertextovodkaz"/>
                <w:noProof/>
              </w:rPr>
              <w:t>2.5</w:t>
            </w:r>
            <w:r w:rsidR="00D3628A">
              <w:rPr>
                <w:rFonts w:asciiTheme="minorHAnsi" w:eastAsiaTheme="minorEastAsia" w:hAnsiTheme="minorHAnsi" w:cstheme="minorBidi"/>
                <w:noProof/>
                <w:color w:val="auto"/>
                <w:sz w:val="22"/>
              </w:rPr>
              <w:tab/>
            </w:r>
            <w:r w:rsidR="00D3628A" w:rsidRPr="00940BAB">
              <w:rPr>
                <w:rStyle w:val="Hypertextovodkaz"/>
                <w:noProof/>
              </w:rPr>
              <w:t>Školská rada</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15</w:t>
            </w:r>
            <w:r w:rsidR="00D3628A">
              <w:rPr>
                <w:noProof/>
                <w:webHidden/>
              </w:rPr>
            </w:r>
          </w:hyperlink>
        </w:p>
        <w:p w14:paraId="7572D98D" w14:textId="23C6A2BD"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28" w:history="1">
            <w:r w:rsidR="00D3628A" w:rsidRPr="00940BAB">
              <w:rPr>
                <w:rStyle w:val="Hypertextovodkaz"/>
                <w:noProof/>
              </w:rPr>
              <w:t>2.6</w:t>
            </w:r>
            <w:r w:rsidR="00D3628A">
              <w:rPr>
                <w:rFonts w:asciiTheme="minorHAnsi" w:eastAsiaTheme="minorEastAsia" w:hAnsiTheme="minorHAnsi" w:cstheme="minorBidi"/>
                <w:noProof/>
                <w:color w:val="auto"/>
                <w:sz w:val="22"/>
              </w:rPr>
              <w:tab/>
            </w:r>
            <w:r w:rsidR="00D3628A" w:rsidRPr="00940BAB">
              <w:rPr>
                <w:rStyle w:val="Hypertextovodkaz"/>
                <w:noProof/>
              </w:rPr>
              <w:t>Organizace stravování – školní jídelna</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15</w:t>
            </w:r>
            <w:r w:rsidR="00D3628A">
              <w:rPr>
                <w:noProof/>
                <w:webHidden/>
              </w:rPr>
            </w:r>
          </w:hyperlink>
        </w:p>
        <w:p w14:paraId="5210F9A5" w14:textId="5CC6107D"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29" w:history="1">
            <w:r w:rsidR="00D3628A" w:rsidRPr="00940BAB">
              <w:rPr>
                <w:rStyle w:val="Hypertextovodkaz"/>
                <w:noProof/>
              </w:rPr>
              <w:t>3</w:t>
            </w:r>
            <w:r w:rsidR="00D3628A">
              <w:rPr>
                <w:rFonts w:asciiTheme="minorHAnsi" w:eastAsiaTheme="minorEastAsia" w:hAnsiTheme="minorHAnsi" w:cstheme="minorBidi"/>
                <w:noProof/>
                <w:color w:val="auto"/>
                <w:sz w:val="22"/>
              </w:rPr>
              <w:tab/>
            </w:r>
            <w:r w:rsidR="00D3628A" w:rsidRPr="00940BAB">
              <w:rPr>
                <w:rStyle w:val="Hypertextovodkaz"/>
                <w:noProof/>
              </w:rPr>
              <w:t>Podmínky zajištění bezpečnosti a ochrany zdraví žáků a jejich ochrany před rizikovým chováním a před projevy diskriminace, nepřátelství nebo násilí</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16</w:t>
            </w:r>
            <w:r w:rsidR="00D3628A">
              <w:rPr>
                <w:noProof/>
                <w:webHidden/>
              </w:rPr>
            </w:r>
          </w:hyperlink>
        </w:p>
        <w:p w14:paraId="70461FDB" w14:textId="180E126D"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30" w:history="1">
            <w:r w:rsidR="00D3628A" w:rsidRPr="00940BAB">
              <w:rPr>
                <w:rStyle w:val="Hypertextovodkaz"/>
                <w:noProof/>
              </w:rPr>
              <w:t>3.1</w:t>
            </w:r>
            <w:r w:rsidR="00D3628A">
              <w:rPr>
                <w:rFonts w:asciiTheme="minorHAnsi" w:eastAsiaTheme="minorEastAsia" w:hAnsiTheme="minorHAnsi" w:cstheme="minorBidi"/>
                <w:noProof/>
                <w:color w:val="auto"/>
                <w:sz w:val="22"/>
              </w:rPr>
              <w:tab/>
            </w:r>
            <w:r w:rsidR="00D3628A" w:rsidRPr="00940BAB">
              <w:rPr>
                <w:rStyle w:val="Hypertextovodkaz"/>
                <w:noProof/>
              </w:rPr>
              <w:t>Bezpečnost a ochrana zdraví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16</w:t>
            </w:r>
            <w:r w:rsidR="00D3628A">
              <w:rPr>
                <w:noProof/>
                <w:webHidden/>
              </w:rPr>
            </w:r>
          </w:hyperlink>
        </w:p>
        <w:p w14:paraId="4D410A7F" w14:textId="5A744B88"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31" w:history="1">
            <w:r w:rsidR="00D3628A" w:rsidRPr="00940BAB">
              <w:rPr>
                <w:rStyle w:val="Hypertextovodkaz"/>
                <w:noProof/>
              </w:rPr>
              <w:t>3.2</w:t>
            </w:r>
            <w:r w:rsidR="00D3628A">
              <w:rPr>
                <w:rFonts w:asciiTheme="minorHAnsi" w:eastAsiaTheme="minorEastAsia" w:hAnsiTheme="minorHAnsi" w:cstheme="minorBidi"/>
                <w:noProof/>
                <w:color w:val="auto"/>
                <w:sz w:val="22"/>
              </w:rPr>
              <w:tab/>
            </w:r>
            <w:r w:rsidR="00D3628A" w:rsidRPr="00940BAB">
              <w:rPr>
                <w:rStyle w:val="Hypertextovodkaz"/>
                <w:noProof/>
              </w:rPr>
              <w:t>Bezpečnost a ochrana zdraví žáků při akcích konaných mimo školu</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17</w:t>
            </w:r>
            <w:r w:rsidR="00D3628A">
              <w:rPr>
                <w:noProof/>
                <w:webHidden/>
              </w:rPr>
            </w:r>
          </w:hyperlink>
        </w:p>
        <w:p w14:paraId="533C8061" w14:textId="367F0518"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32" w:history="1">
            <w:r w:rsidR="00D3628A" w:rsidRPr="00940BAB">
              <w:rPr>
                <w:rStyle w:val="Hypertextovodkaz"/>
                <w:noProof/>
              </w:rPr>
              <w:t>3.3</w:t>
            </w:r>
            <w:r w:rsidR="00D3628A">
              <w:rPr>
                <w:rFonts w:asciiTheme="minorHAnsi" w:eastAsiaTheme="minorEastAsia" w:hAnsiTheme="minorHAnsi" w:cstheme="minorBidi"/>
                <w:noProof/>
                <w:color w:val="auto"/>
                <w:sz w:val="22"/>
              </w:rPr>
              <w:tab/>
            </w:r>
            <w:r w:rsidR="00D3628A" w:rsidRPr="00940BAB">
              <w:rPr>
                <w:rStyle w:val="Hypertextovodkaz"/>
                <w:noProof/>
              </w:rPr>
              <w:t>Záznam o školním úrazu</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18</w:t>
            </w:r>
            <w:r w:rsidR="00D3628A">
              <w:rPr>
                <w:noProof/>
                <w:webHidden/>
              </w:rPr>
            </w:r>
          </w:hyperlink>
        </w:p>
        <w:p w14:paraId="5315E5B3" w14:textId="1EC13C45" w:rsidR="00D3628A" w:rsidRDefault="00B94EAE">
          <w:pPr>
            <w:pStyle w:val="Obsah3"/>
            <w:tabs>
              <w:tab w:val="left" w:pos="1320"/>
            </w:tabs>
            <w:rPr>
              <w:rFonts w:asciiTheme="minorHAnsi" w:eastAsiaTheme="minorEastAsia" w:hAnsiTheme="minorHAnsi" w:cstheme="minorBidi"/>
              <w:sz w:val="22"/>
            </w:rPr>
          </w:pPr>
          <w:hyperlink w:anchor="_Toc175841333" w:history="1">
            <w:r w:rsidR="00D3628A" w:rsidRPr="00940BAB">
              <w:rPr>
                <w:rStyle w:val="Hypertextovodkaz"/>
              </w:rPr>
              <w:t>3.3.1</w:t>
            </w:r>
            <w:r w:rsidR="00D3628A">
              <w:rPr>
                <w:rFonts w:asciiTheme="minorHAnsi" w:eastAsiaTheme="minorEastAsia" w:hAnsiTheme="minorHAnsi" w:cstheme="minorBidi"/>
                <w:sz w:val="22"/>
              </w:rPr>
              <w:tab/>
            </w:r>
            <w:r w:rsidR="00D3628A" w:rsidRPr="00940BAB">
              <w:rPr>
                <w:rStyle w:val="Hypertextovodkaz"/>
              </w:rPr>
              <w:t>Kniha úrazů</w:t>
            </w:r>
            <w:r w:rsidR="00D3628A">
              <w:rPr>
                <w:webHidden/>
              </w:rPr>
              <w:tab/>
            </w:r>
            <w:r w:rsidR="00D3628A">
              <w:rPr>
                <w:webHidden/>
              </w:rPr>
            </w:r>
            <w:r w:rsidR="00D3628A">
              <w:rPr>
                <w:webHidden/>
              </w:rPr>
              <w:instrText xml:space="preserve"/>
            </w:r>
            <w:r w:rsidR="00D3628A">
              <w:rPr>
                <w:webHidden/>
              </w:rPr>
            </w:r>
            <w:r w:rsidR="00D3628A">
              <w:rPr>
                <w:webHidden/>
              </w:rPr>
            </w:r>
            <w:r w:rsidR="00D3628A">
              <w:rPr>
                <w:webHidden/>
              </w:rPr>
              <w:t>18</w:t>
            </w:r>
            <w:r w:rsidR="00D3628A">
              <w:rPr>
                <w:webHidden/>
              </w:rPr>
            </w:r>
          </w:hyperlink>
        </w:p>
        <w:p w14:paraId="0A19E36A" w14:textId="1C15BDAF" w:rsidR="00D3628A" w:rsidRDefault="00B94EAE">
          <w:pPr>
            <w:pStyle w:val="Obsah3"/>
            <w:tabs>
              <w:tab w:val="left" w:pos="1320"/>
            </w:tabs>
            <w:rPr>
              <w:rFonts w:asciiTheme="minorHAnsi" w:eastAsiaTheme="minorEastAsia" w:hAnsiTheme="minorHAnsi" w:cstheme="minorBidi"/>
              <w:sz w:val="22"/>
            </w:rPr>
          </w:pPr>
          <w:hyperlink w:anchor="_Toc175841334" w:history="1">
            <w:r w:rsidR="00D3628A" w:rsidRPr="00940BAB">
              <w:rPr>
                <w:rStyle w:val="Hypertextovodkaz"/>
              </w:rPr>
              <w:t>3.3.2</w:t>
            </w:r>
            <w:r w:rsidR="00D3628A">
              <w:rPr>
                <w:rFonts w:asciiTheme="minorHAnsi" w:eastAsiaTheme="minorEastAsia" w:hAnsiTheme="minorHAnsi" w:cstheme="minorBidi"/>
                <w:sz w:val="22"/>
              </w:rPr>
              <w:tab/>
            </w:r>
            <w:r w:rsidR="00D3628A" w:rsidRPr="00940BAB">
              <w:rPr>
                <w:rStyle w:val="Hypertextovodkaz"/>
              </w:rPr>
              <w:t>Záznam o úrazu</w:t>
            </w:r>
            <w:r w:rsidR="00D3628A">
              <w:rPr>
                <w:webHidden/>
              </w:rPr>
              <w:tab/>
            </w:r>
            <w:r w:rsidR="00D3628A">
              <w:rPr>
                <w:webHidden/>
              </w:rPr>
            </w:r>
            <w:r w:rsidR="00D3628A">
              <w:rPr>
                <w:webHidden/>
              </w:rPr>
              <w:instrText xml:space="preserve"/>
            </w:r>
            <w:r w:rsidR="00D3628A">
              <w:rPr>
                <w:webHidden/>
              </w:rPr>
            </w:r>
            <w:r w:rsidR="00D3628A">
              <w:rPr>
                <w:webHidden/>
              </w:rPr>
            </w:r>
            <w:r w:rsidR="00D3628A">
              <w:rPr>
                <w:webHidden/>
              </w:rPr>
              <w:t>18</w:t>
            </w:r>
            <w:r w:rsidR="00D3628A">
              <w:rPr>
                <w:webHidden/>
              </w:rPr>
            </w:r>
          </w:hyperlink>
        </w:p>
        <w:p w14:paraId="1E3615C1" w14:textId="17D6EF21" w:rsidR="00D3628A" w:rsidRDefault="00B94EAE">
          <w:pPr>
            <w:pStyle w:val="Obsah3"/>
            <w:tabs>
              <w:tab w:val="left" w:pos="1320"/>
            </w:tabs>
            <w:rPr>
              <w:rFonts w:asciiTheme="minorHAnsi" w:eastAsiaTheme="minorEastAsia" w:hAnsiTheme="minorHAnsi" w:cstheme="minorBidi"/>
              <w:sz w:val="22"/>
            </w:rPr>
          </w:pPr>
          <w:hyperlink w:anchor="_Toc175841335" w:history="1">
            <w:r w:rsidR="00D3628A" w:rsidRPr="00940BAB">
              <w:rPr>
                <w:rStyle w:val="Hypertextovodkaz"/>
              </w:rPr>
              <w:t>3.3.3</w:t>
            </w:r>
            <w:r w:rsidR="00D3628A">
              <w:rPr>
                <w:rFonts w:asciiTheme="minorHAnsi" w:eastAsiaTheme="minorEastAsia" w:hAnsiTheme="minorHAnsi" w:cstheme="minorBidi"/>
                <w:sz w:val="22"/>
              </w:rPr>
              <w:tab/>
            </w:r>
            <w:r w:rsidR="00D3628A" w:rsidRPr="00940BAB">
              <w:rPr>
                <w:rStyle w:val="Hypertextovodkaz"/>
              </w:rPr>
              <w:t>Zasílání záznamu o úrazu</w:t>
            </w:r>
            <w:r w:rsidR="00D3628A">
              <w:rPr>
                <w:webHidden/>
              </w:rPr>
              <w:tab/>
            </w:r>
            <w:r w:rsidR="00D3628A">
              <w:rPr>
                <w:webHidden/>
              </w:rPr>
            </w:r>
            <w:r w:rsidR="00D3628A">
              <w:rPr>
                <w:webHidden/>
              </w:rPr>
              <w:instrText xml:space="preserve"/>
            </w:r>
            <w:r w:rsidR="00D3628A">
              <w:rPr>
                <w:webHidden/>
              </w:rPr>
            </w:r>
            <w:r w:rsidR="00D3628A">
              <w:rPr>
                <w:webHidden/>
              </w:rPr>
            </w:r>
            <w:r w:rsidR="00D3628A">
              <w:rPr>
                <w:webHidden/>
              </w:rPr>
              <w:t>19</w:t>
            </w:r>
            <w:r w:rsidR="00D3628A">
              <w:rPr>
                <w:webHidden/>
              </w:rPr>
            </w:r>
          </w:hyperlink>
        </w:p>
        <w:p w14:paraId="1BED4217" w14:textId="64F7821B" w:rsidR="00D3628A" w:rsidRDefault="00B94EAE">
          <w:pPr>
            <w:pStyle w:val="Obsah3"/>
            <w:tabs>
              <w:tab w:val="left" w:pos="1320"/>
            </w:tabs>
            <w:rPr>
              <w:rFonts w:asciiTheme="minorHAnsi" w:eastAsiaTheme="minorEastAsia" w:hAnsiTheme="minorHAnsi" w:cstheme="minorBidi"/>
              <w:sz w:val="22"/>
            </w:rPr>
          </w:pPr>
          <w:hyperlink w:anchor="_Toc175841336" w:history="1">
            <w:r w:rsidR="00D3628A" w:rsidRPr="00940BAB">
              <w:rPr>
                <w:rStyle w:val="Hypertextovodkaz"/>
              </w:rPr>
              <w:t>3.3.4</w:t>
            </w:r>
            <w:r w:rsidR="00D3628A">
              <w:rPr>
                <w:rFonts w:asciiTheme="minorHAnsi" w:eastAsiaTheme="minorEastAsia" w:hAnsiTheme="minorHAnsi" w:cstheme="minorBidi"/>
                <w:sz w:val="22"/>
              </w:rPr>
              <w:tab/>
            </w:r>
            <w:r w:rsidR="00D3628A" w:rsidRPr="00940BAB">
              <w:rPr>
                <w:rStyle w:val="Hypertextovodkaz"/>
              </w:rPr>
              <w:t>Jak postupovat, stane-li se úraz žáka</w:t>
            </w:r>
            <w:r w:rsidR="00D3628A">
              <w:rPr>
                <w:webHidden/>
              </w:rPr>
              <w:tab/>
            </w:r>
            <w:r w:rsidR="00D3628A">
              <w:rPr>
                <w:webHidden/>
              </w:rPr>
            </w:r>
            <w:r w:rsidR="00D3628A">
              <w:rPr>
                <w:webHidden/>
              </w:rPr>
              <w:instrText xml:space="preserve"/>
            </w:r>
            <w:r w:rsidR="00D3628A">
              <w:rPr>
                <w:webHidden/>
              </w:rPr>
            </w:r>
            <w:r w:rsidR="00D3628A">
              <w:rPr>
                <w:webHidden/>
              </w:rPr>
            </w:r>
            <w:r w:rsidR="00D3628A">
              <w:rPr>
                <w:webHidden/>
              </w:rPr>
              <w:t>19</w:t>
            </w:r>
            <w:r w:rsidR="00D3628A">
              <w:rPr>
                <w:webHidden/>
              </w:rPr>
            </w:r>
          </w:hyperlink>
        </w:p>
        <w:p w14:paraId="780D2FF0" w14:textId="3A74A279"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37" w:history="1">
            <w:r w:rsidR="00D3628A" w:rsidRPr="00940BAB">
              <w:rPr>
                <w:rStyle w:val="Hypertextovodkaz"/>
                <w:noProof/>
              </w:rPr>
              <w:t>3.4</w:t>
            </w:r>
            <w:r w:rsidR="00D3628A">
              <w:rPr>
                <w:rFonts w:asciiTheme="minorHAnsi" w:eastAsiaTheme="minorEastAsia" w:hAnsiTheme="minorHAnsi" w:cstheme="minorBidi"/>
                <w:noProof/>
                <w:color w:val="auto"/>
                <w:sz w:val="22"/>
              </w:rPr>
              <w:tab/>
            </w:r>
            <w:r w:rsidR="00D3628A" w:rsidRPr="00940BAB">
              <w:rPr>
                <w:rStyle w:val="Hypertextovodkaz"/>
                <w:noProof/>
              </w:rPr>
              <w:t>Obecná pravidla pro snižování bezpečnostních a zdraví ohrožujících rizik</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19</w:t>
            </w:r>
            <w:r w:rsidR="00D3628A">
              <w:rPr>
                <w:noProof/>
                <w:webHidden/>
              </w:rPr>
            </w:r>
          </w:hyperlink>
        </w:p>
        <w:p w14:paraId="2CF5043F" w14:textId="5088F243" w:rsidR="00D3628A" w:rsidRDefault="00B94EAE">
          <w:pPr>
            <w:pStyle w:val="Obsah2"/>
            <w:tabs>
              <w:tab w:val="left" w:pos="880"/>
              <w:tab w:val="right" w:leader="dot" w:pos="9917"/>
            </w:tabs>
            <w:rPr>
              <w:rFonts w:asciiTheme="minorHAnsi" w:eastAsiaTheme="minorEastAsia" w:hAnsiTheme="minorHAnsi" w:cstheme="minorBidi"/>
              <w:noProof/>
              <w:color w:val="auto"/>
              <w:sz w:val="22"/>
            </w:rPr>
          </w:pPr>
          <w:hyperlink w:anchor="_Toc175841338" w:history="1">
            <w:r w:rsidR="00D3628A" w:rsidRPr="00940BAB">
              <w:rPr>
                <w:rStyle w:val="Hypertextovodkaz"/>
                <w:noProof/>
              </w:rPr>
              <w:t>3.5</w:t>
            </w:r>
            <w:r w:rsidR="00D3628A">
              <w:rPr>
                <w:rFonts w:asciiTheme="minorHAnsi" w:eastAsiaTheme="minorEastAsia" w:hAnsiTheme="minorHAnsi" w:cstheme="minorBidi"/>
                <w:noProof/>
                <w:color w:val="auto"/>
                <w:sz w:val="22"/>
              </w:rPr>
              <w:tab/>
            </w:r>
            <w:r w:rsidR="00D3628A" w:rsidRPr="00940BAB">
              <w:rPr>
                <w:rStyle w:val="Hypertextovodkaz"/>
                <w:noProof/>
              </w:rPr>
              <w:t>Ochrana před rizikovým chováním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20</w:t>
            </w:r>
            <w:r w:rsidR="00D3628A">
              <w:rPr>
                <w:noProof/>
                <w:webHidden/>
              </w:rPr>
            </w:r>
          </w:hyperlink>
        </w:p>
        <w:p w14:paraId="4EB0BAAE" w14:textId="227B5619"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39" w:history="1">
            <w:r w:rsidR="00D3628A" w:rsidRPr="00940BAB">
              <w:rPr>
                <w:rStyle w:val="Hypertextovodkaz"/>
                <w:noProof/>
              </w:rPr>
              <w:t>4</w:t>
            </w:r>
            <w:r w:rsidR="00D3628A">
              <w:rPr>
                <w:rFonts w:asciiTheme="minorHAnsi" w:eastAsiaTheme="minorEastAsia" w:hAnsiTheme="minorHAnsi" w:cstheme="minorBidi"/>
                <w:noProof/>
                <w:color w:val="auto"/>
                <w:sz w:val="22"/>
              </w:rPr>
              <w:tab/>
            </w:r>
            <w:r w:rsidR="00D3628A" w:rsidRPr="00940BAB">
              <w:rPr>
                <w:rStyle w:val="Hypertextovodkaz"/>
                <w:noProof/>
              </w:rPr>
              <w:t>Podmínky zacházení s majetkem školy ze strany žáků</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22</w:t>
            </w:r>
            <w:r w:rsidR="00D3628A">
              <w:rPr>
                <w:noProof/>
                <w:webHidden/>
              </w:rPr>
            </w:r>
          </w:hyperlink>
        </w:p>
        <w:p w14:paraId="6CF67E39" w14:textId="7B612E3D"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40" w:history="1">
            <w:r w:rsidR="00D3628A" w:rsidRPr="00940BAB">
              <w:rPr>
                <w:rStyle w:val="Hypertextovodkaz"/>
                <w:noProof/>
              </w:rPr>
              <w:t>5</w:t>
            </w:r>
            <w:r w:rsidR="00D3628A">
              <w:rPr>
                <w:rFonts w:asciiTheme="minorHAnsi" w:eastAsiaTheme="minorEastAsia" w:hAnsiTheme="minorHAnsi" w:cstheme="minorBidi"/>
                <w:noProof/>
                <w:color w:val="auto"/>
                <w:sz w:val="22"/>
              </w:rPr>
              <w:tab/>
            </w:r>
            <w:r w:rsidR="00D3628A" w:rsidRPr="00940BAB">
              <w:rPr>
                <w:rStyle w:val="Hypertextovodkaz"/>
                <w:noProof/>
              </w:rPr>
              <w:t>Výchovná opatření (§ 31 školského zákona)</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23</w:t>
            </w:r>
            <w:r w:rsidR="00D3628A">
              <w:rPr>
                <w:noProof/>
                <w:webHidden/>
              </w:rPr>
            </w:r>
          </w:hyperlink>
        </w:p>
        <w:p w14:paraId="475548D1" w14:textId="63106B80"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41" w:history="1">
            <w:r w:rsidR="00D3628A" w:rsidRPr="00940BAB">
              <w:rPr>
                <w:rStyle w:val="Hypertextovodkaz"/>
                <w:noProof/>
              </w:rPr>
              <w:t>6</w:t>
            </w:r>
            <w:r w:rsidR="00D3628A">
              <w:rPr>
                <w:rFonts w:asciiTheme="minorHAnsi" w:eastAsiaTheme="minorEastAsia" w:hAnsiTheme="minorHAnsi" w:cstheme="minorBidi"/>
                <w:noProof/>
                <w:color w:val="auto"/>
                <w:sz w:val="22"/>
              </w:rPr>
              <w:tab/>
            </w:r>
            <w:r w:rsidR="00D3628A" w:rsidRPr="00940BAB">
              <w:rPr>
                <w:rStyle w:val="Hypertextovodkaz"/>
                <w:noProof/>
              </w:rPr>
              <w:t>Provozní režim teoretického a praktického vyučování</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25</w:t>
            </w:r>
            <w:r w:rsidR="00D3628A">
              <w:rPr>
                <w:noProof/>
                <w:webHidden/>
              </w:rPr>
            </w:r>
          </w:hyperlink>
        </w:p>
        <w:p w14:paraId="2DD75A5C" w14:textId="65E16492" w:rsidR="00D3628A" w:rsidRDefault="00B94EAE">
          <w:pPr>
            <w:pStyle w:val="Obsah1"/>
            <w:tabs>
              <w:tab w:val="left" w:pos="480"/>
              <w:tab w:val="right" w:leader="dot" w:pos="9917"/>
            </w:tabs>
            <w:rPr>
              <w:rFonts w:asciiTheme="minorHAnsi" w:eastAsiaTheme="minorEastAsia" w:hAnsiTheme="minorHAnsi" w:cstheme="minorBidi"/>
              <w:noProof/>
              <w:color w:val="auto"/>
              <w:sz w:val="22"/>
            </w:rPr>
          </w:pPr>
          <w:hyperlink w:anchor="_Toc175841342" w:history="1">
            <w:r w:rsidR="00D3628A" w:rsidRPr="00940BAB">
              <w:rPr>
                <w:rStyle w:val="Hypertextovodkaz"/>
                <w:noProof/>
              </w:rPr>
              <w:t>7</w:t>
            </w:r>
            <w:r w:rsidR="00D3628A">
              <w:rPr>
                <w:rFonts w:asciiTheme="minorHAnsi" w:eastAsiaTheme="minorEastAsia" w:hAnsiTheme="minorHAnsi" w:cstheme="minorBidi"/>
                <w:noProof/>
                <w:color w:val="auto"/>
                <w:sz w:val="22"/>
              </w:rPr>
              <w:tab/>
            </w:r>
            <w:r w:rsidR="00D3628A" w:rsidRPr="00940BAB">
              <w:rPr>
                <w:rStyle w:val="Hypertextovodkaz"/>
                <w:noProof/>
              </w:rPr>
              <w:t>Závěrečná ustanovení</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27</w:t>
            </w:r>
            <w:r w:rsidR="00D3628A">
              <w:rPr>
                <w:noProof/>
                <w:webHidden/>
              </w:rPr>
            </w:r>
          </w:hyperlink>
        </w:p>
        <w:p w14:paraId="39B24C7F" w14:textId="7CB029FB" w:rsidR="00D3628A" w:rsidRDefault="00B94EAE">
          <w:pPr>
            <w:pStyle w:val="Obsah1"/>
            <w:tabs>
              <w:tab w:val="right" w:leader="dot" w:pos="9917"/>
            </w:tabs>
            <w:rPr>
              <w:rFonts w:asciiTheme="minorHAnsi" w:eastAsiaTheme="minorEastAsia" w:hAnsiTheme="minorHAnsi" w:cstheme="minorBidi"/>
              <w:noProof/>
              <w:color w:val="auto"/>
              <w:sz w:val="22"/>
            </w:rPr>
          </w:pPr>
          <w:hyperlink w:anchor="_Toc175841343" w:history="1">
            <w:r w:rsidR="00D3628A" w:rsidRPr="00940BAB">
              <w:rPr>
                <w:rStyle w:val="Hypertextovodkaz"/>
                <w:noProof/>
              </w:rPr>
              <w:t>Příloha 1</w:t>
            </w:r>
            <w:r w:rsidR="00D3628A">
              <w:rPr>
                <w:noProof/>
                <w:webHidden/>
              </w:rPr>
              <w:tab/>
            </w:r>
            <w:r w:rsidR="00D3628A">
              <w:rPr>
                <w:noProof/>
                <w:webHidden/>
              </w:rPr>
            </w:r>
            <w:r w:rsidR="00D3628A">
              <w:rPr>
                <w:noProof/>
                <w:webHidden/>
              </w:rPr>
              <w:instrText xml:space="preserve"/>
            </w:r>
            <w:r w:rsidR="00D3628A">
              <w:rPr>
                <w:noProof/>
                <w:webHidden/>
              </w:rPr>
            </w:r>
            <w:r w:rsidR="00D3628A">
              <w:rPr>
                <w:noProof/>
                <w:webHidden/>
              </w:rPr>
            </w:r>
            <w:r w:rsidR="00D3628A">
              <w:rPr>
                <w:noProof/>
                <w:webHidden/>
              </w:rPr>
              <w:t>28</w:t>
            </w:r>
            <w:r w:rsidR="00D3628A">
              <w:rPr>
                <w:noProof/>
                <w:webHidden/>
              </w:rPr>
            </w:r>
          </w:hyperlink>
        </w:p>
        <w:p w14:paraId="446BE2AF" w14:textId="082D6C26" w:rsidR="00D3628A" w:rsidRPr="00D3628A" w:rsidRDefault="00D3628A" w:rsidP="00D3628A">
          <w:r>
            <w:rPr>
              <w:b/>
              <w:bCs/>
            </w:rPr>
          </w:r>
        </w:p>
      </w:sdtContent>
    </w:sdt>
    <w:p w14:paraId="37AC700E" w14:textId="4118FFE3" w:rsidR="00190DB3" w:rsidRDefault="00AA6451" w:rsidP="00345FB9">
      <w:pPr>
        <w:spacing w:line="452" w:lineRule="auto"/>
        <w:ind w:right="2"/>
        <w:sectPr w:rsidR="00190DB3">
          <w:headerReference w:type="even" r:id="rId9"/>
          <w:headerReference w:type="default" r:id="rId10"/>
          <w:footerReference w:type="even" r:id="rId11"/>
          <w:footerReference w:type="default" r:id="rId12"/>
          <w:headerReference w:type="first" r:id="rId13"/>
          <w:footerReference w:type="first" r:id="rId14"/>
          <w:pgSz w:w="11908" w:h="16840"/>
          <w:pgMar w:top="1207" w:right="848" w:bottom="872" w:left="1133" w:header="708" w:footer="708" w:gutter="0"/>
          <w:cols w:space="708"/>
        </w:sectPr>
      </w:pPr>
      <w:r>
        <w:t xml:space="preserve"> </w:t>
      </w:r>
      <w:r w:rsidR="00715C70">
        <w:t xml:space="preserve"> </w:t>
      </w:r>
    </w:p>
    <w:p w14:paraId="6D538C72" w14:textId="00339840" w:rsidR="00190DB3" w:rsidRDefault="00AA6451" w:rsidP="00D3628A">
      <w:pPr>
        <w:pStyle w:val="Nadpis1"/>
      </w:pPr>
      <w:bookmarkStart w:id="0" w:name="_Toc175841316"/>
      <w:r w:rsidRPr="00EE6648">
        <w:lastRenderedPageBreak/>
        <w:t>Práva</w:t>
      </w:r>
      <w:r>
        <w:t xml:space="preserve"> a povinnosti žáků a zákonných zástupců, vztahy žáků a</w:t>
      </w:r>
      <w:r w:rsidR="00AD432B">
        <w:t> </w:t>
      </w:r>
      <w:r>
        <w:t>zákonných zástupců s pedagogickými pracovníky školy</w:t>
      </w:r>
      <w:bookmarkEnd w:id="0"/>
      <w:r>
        <w:t xml:space="preserve">  </w:t>
      </w:r>
    </w:p>
    <w:p w14:paraId="393FD691" w14:textId="77777777" w:rsidR="00190DB3" w:rsidRDefault="00AA6451">
      <w:pPr>
        <w:spacing w:after="196" w:line="259" w:lineRule="auto"/>
        <w:ind w:left="0" w:firstLine="0"/>
        <w:jc w:val="left"/>
      </w:pPr>
      <w:r>
        <w:t xml:space="preserve"> </w:t>
      </w:r>
    </w:p>
    <w:p w14:paraId="61175AE8" w14:textId="77777777" w:rsidR="00190DB3" w:rsidRDefault="00AA6451" w:rsidP="00D3628A">
      <w:pPr>
        <w:pStyle w:val="Nadpis2"/>
      </w:pPr>
      <w:bookmarkStart w:id="1" w:name="_Toc175841317"/>
      <w:r w:rsidRPr="00EE6648">
        <w:t>Práva</w:t>
      </w:r>
      <w:r>
        <w:t xml:space="preserve"> žáků</w:t>
      </w:r>
      <w:bookmarkEnd w:id="1"/>
      <w:r>
        <w:t xml:space="preserve"> </w:t>
      </w:r>
    </w:p>
    <w:p w14:paraId="58075524" w14:textId="77777777" w:rsidR="00190DB3" w:rsidRPr="00AD432B" w:rsidRDefault="00AA6451" w:rsidP="00AD432B">
      <w:pPr>
        <w:rPr>
          <w:b/>
          <w:bCs/>
          <w:u w:val="single"/>
        </w:rPr>
      </w:pPr>
      <w:r w:rsidRPr="00AD432B">
        <w:rPr>
          <w:b/>
          <w:bCs/>
          <w:u w:val="single"/>
        </w:rPr>
        <w:t xml:space="preserve">Žáci mají právo:  </w:t>
      </w:r>
    </w:p>
    <w:p w14:paraId="2C5A1E45" w14:textId="0629277E" w:rsidR="00190DB3" w:rsidRDefault="00AA6451" w:rsidP="003926E5">
      <w:pPr>
        <w:pStyle w:val="Odstavecseseznamem"/>
        <w:numPr>
          <w:ilvl w:val="0"/>
          <w:numId w:val="5"/>
        </w:numPr>
      </w:pPr>
      <w:r>
        <w:t>na vzdělávání podle školního vzdělávacího programu</w:t>
      </w:r>
      <w:r w:rsidR="00AD432B">
        <w:t>,</w:t>
      </w:r>
    </w:p>
    <w:p w14:paraId="18480EE4" w14:textId="73DCC87D" w:rsidR="00190DB3" w:rsidRDefault="00AA6451" w:rsidP="003926E5">
      <w:pPr>
        <w:pStyle w:val="Odstavecseseznamem"/>
        <w:numPr>
          <w:ilvl w:val="0"/>
          <w:numId w:val="5"/>
        </w:numPr>
      </w:pPr>
      <w:r>
        <w:t>na rozvoj osobnosti podle míry nadání, rozumových a fyzických schopností</w:t>
      </w:r>
      <w:r w:rsidR="00AD432B">
        <w:t>,</w:t>
      </w:r>
      <w:r>
        <w:t xml:space="preserve"> </w:t>
      </w:r>
    </w:p>
    <w:p w14:paraId="1F7001CB" w14:textId="5A183F18" w:rsidR="00190DB3" w:rsidRDefault="00AA6451" w:rsidP="003926E5">
      <w:pPr>
        <w:pStyle w:val="Odstavecseseznamem"/>
        <w:numPr>
          <w:ilvl w:val="0"/>
          <w:numId w:val="5"/>
        </w:numPr>
      </w:pPr>
      <w:r>
        <w:t>na rovný přístup všech žáků, včetně žáků cizinců, ke vzdělávání a všem formám činnosti bez jakékoli diskriminace původu, národnosti, majetku, rodu či zdravotního stavu</w:t>
      </w:r>
      <w:r w:rsidR="00AD432B">
        <w:t>,</w:t>
      </w:r>
      <w:r>
        <w:t xml:space="preserve"> </w:t>
      </w:r>
    </w:p>
    <w:p w14:paraId="27018EBB" w14:textId="0A066D69" w:rsidR="00190DB3" w:rsidRDefault="00AA6451" w:rsidP="003926E5">
      <w:pPr>
        <w:pStyle w:val="Odstavecseseznamem"/>
        <w:numPr>
          <w:ilvl w:val="0"/>
          <w:numId w:val="5"/>
        </w:numPr>
      </w:pPr>
      <w:r>
        <w:t>jedná-li se žáky se speciálními vzdělávacími potřebami na speciální péči v rámci možnosti školy</w:t>
      </w:r>
      <w:r w:rsidR="00AD432B">
        <w:t>,</w:t>
      </w:r>
    </w:p>
    <w:p w14:paraId="01CD6871" w14:textId="205D38C5" w:rsidR="00190DB3" w:rsidRDefault="00AA6451" w:rsidP="003926E5">
      <w:pPr>
        <w:pStyle w:val="Odstavecseseznamem"/>
        <w:numPr>
          <w:ilvl w:val="0"/>
          <w:numId w:val="5"/>
        </w:numPr>
      </w:pPr>
      <w:r>
        <w:t>na vzájemnou úctu, respekt, názorovou snášenlivost, solidaritu a důstojnost všech účastníků vzdělávání</w:t>
      </w:r>
      <w:r w:rsidR="00AD432B">
        <w:t>,</w:t>
      </w:r>
      <w:r>
        <w:t xml:space="preserve"> </w:t>
      </w:r>
    </w:p>
    <w:p w14:paraId="402C559F" w14:textId="70F333E6" w:rsidR="00190DB3" w:rsidRDefault="00AA6451" w:rsidP="003926E5">
      <w:pPr>
        <w:pStyle w:val="Odstavecseseznamem"/>
        <w:numPr>
          <w:ilvl w:val="0"/>
          <w:numId w:val="5"/>
        </w:numPr>
      </w:pPr>
      <w:r>
        <w:t>na informace o průběhu a výsledcích svého vzdělávání</w:t>
      </w:r>
      <w:r w:rsidR="00AD432B">
        <w:t>,</w:t>
      </w:r>
    </w:p>
    <w:p w14:paraId="7FDD92CC" w14:textId="0B04E683" w:rsidR="00190DB3" w:rsidRDefault="00AA6451" w:rsidP="003926E5">
      <w:pPr>
        <w:pStyle w:val="Odstavecseseznamem"/>
        <w:numPr>
          <w:ilvl w:val="0"/>
          <w:numId w:val="5"/>
        </w:numPr>
      </w:pPr>
      <w:r>
        <w:t>zakládat v rámci školy samosprávný orgán žáků (žákovská samospráva, žákovský parlament), volit a být do něj volen, pracovat v něm a jeho prostřednictvím se obracet na</w:t>
      </w:r>
      <w:r w:rsidR="00AD432B">
        <w:t> </w:t>
      </w:r>
      <w:r>
        <w:t>ředitelku školy</w:t>
      </w:r>
      <w:r w:rsidR="00AD432B">
        <w:t>,</w:t>
      </w:r>
    </w:p>
    <w:p w14:paraId="72558B60" w14:textId="06EBBB0B" w:rsidR="00190DB3" w:rsidRDefault="00AA6451" w:rsidP="003926E5">
      <w:pPr>
        <w:pStyle w:val="Odstavecseseznamem"/>
        <w:numPr>
          <w:ilvl w:val="0"/>
          <w:numId w:val="5"/>
        </w:numPr>
      </w:pPr>
      <w:r>
        <w:t>na poradenskou pomoc školy v tíživých životních situacích – výchovn</w:t>
      </w:r>
      <w:r w:rsidR="007E2BF6">
        <w:t>á</w:t>
      </w:r>
      <w:r>
        <w:t xml:space="preserve"> porad</w:t>
      </w:r>
      <w:r w:rsidR="007E2BF6">
        <w:t>kyně</w:t>
      </w:r>
      <w:r>
        <w:t>, školní metodi</w:t>
      </w:r>
      <w:r w:rsidR="007E2BF6">
        <w:t>čka</w:t>
      </w:r>
      <w:r>
        <w:t xml:space="preserve"> prevence</w:t>
      </w:r>
      <w:r w:rsidR="00AD432B">
        <w:t>,</w:t>
      </w:r>
      <w:r>
        <w:t xml:space="preserve">  </w:t>
      </w:r>
    </w:p>
    <w:p w14:paraId="56D0D809" w14:textId="0EB312FA" w:rsidR="00190DB3" w:rsidRDefault="00AA6451" w:rsidP="003926E5">
      <w:pPr>
        <w:pStyle w:val="Odstavecseseznamem"/>
        <w:numPr>
          <w:ilvl w:val="0"/>
          <w:numId w:val="5"/>
        </w:numPr>
      </w:pPr>
      <w:r>
        <w:t>obracet se s</w:t>
      </w:r>
      <w:r w:rsidR="00952059">
        <w:t> </w:t>
      </w:r>
      <w:r>
        <w:t>připomínkami</w:t>
      </w:r>
      <w:r w:rsidR="00952059">
        <w:t xml:space="preserve"> a</w:t>
      </w:r>
      <w:r>
        <w:t xml:space="preserve"> návrhy na třídního učitele, pověřeného učitele, výchovnou poradkyni, metodičku prevence, případně se svěřit prostřednictvím schránky důvěry</w:t>
      </w:r>
      <w:r w:rsidR="00AD432B">
        <w:t>,</w:t>
      </w:r>
      <w:r>
        <w:t xml:space="preserve"> </w:t>
      </w:r>
    </w:p>
    <w:p w14:paraId="24FCBC58" w14:textId="201D0FE8" w:rsidR="00190DB3" w:rsidRDefault="00AA6451" w:rsidP="003926E5">
      <w:pPr>
        <w:pStyle w:val="Odstavecseseznamem"/>
        <w:numPr>
          <w:ilvl w:val="0"/>
          <w:numId w:val="5"/>
        </w:numPr>
      </w:pPr>
      <w:r>
        <w:t>na přístup k informacím, které podporují rozvoj žákovy osobnosti podle míry jeho nadání, rozumových a fyzických schopností; na ochranu před vlivy a informacemi, které by</w:t>
      </w:r>
      <w:r w:rsidR="00AD432B">
        <w:t> </w:t>
      </w:r>
      <w:r>
        <w:t>nevhodně ovlivňovaly nebo ohrožovali jeho rozumovou a mravní výchovu</w:t>
      </w:r>
      <w:r w:rsidR="00AD432B">
        <w:t>,</w:t>
      </w:r>
      <w:r>
        <w:t xml:space="preserve"> </w:t>
      </w:r>
    </w:p>
    <w:p w14:paraId="0ED2451A" w14:textId="77777777" w:rsidR="0039028B" w:rsidRPr="00AD432B" w:rsidRDefault="0039028B" w:rsidP="003926E5">
      <w:pPr>
        <w:pStyle w:val="Odstavecseseznamem"/>
        <w:numPr>
          <w:ilvl w:val="0"/>
          <w:numId w:val="5"/>
        </w:numPr>
        <w:rPr>
          <w:color w:val="auto"/>
        </w:rPr>
      </w:pPr>
      <w:r w:rsidRPr="00AD432B">
        <w:rPr>
          <w:color w:val="auto"/>
        </w:rPr>
        <w:t>zakoupit ISIC vstupní multifunkční kartu pro otevírání vstupních dveří do prostoru školy</w:t>
      </w:r>
    </w:p>
    <w:p w14:paraId="33B1B4B6" w14:textId="29953505" w:rsidR="00190DB3" w:rsidRDefault="00AA6451" w:rsidP="003926E5">
      <w:pPr>
        <w:pStyle w:val="Odstavecseseznamem"/>
        <w:numPr>
          <w:ilvl w:val="0"/>
          <w:numId w:val="5"/>
        </w:numPr>
      </w:pPr>
      <w:r>
        <w:t>na ochranu před fyzickým nebo psychickým násilím, nedbalým zacházením, před sociálně patologickými jevy, mají zároveň právo na využití Preventivního programu, který jim slouží k poskytnutí potřebné podpory ve zmíněných oblastech</w:t>
      </w:r>
      <w:r w:rsidR="00AD432B">
        <w:t>,</w:t>
      </w:r>
    </w:p>
    <w:p w14:paraId="436E81C9" w14:textId="1EC8623B" w:rsidR="00190DB3" w:rsidRDefault="00AA6451" w:rsidP="003926E5">
      <w:pPr>
        <w:pStyle w:val="Odstavecseseznamem"/>
        <w:numPr>
          <w:ilvl w:val="0"/>
          <w:numId w:val="5"/>
        </w:numPr>
      </w:pPr>
      <w:r>
        <w:t>na ochranu před neoprávněným nakládáním s osobními údaji</w:t>
      </w:r>
      <w:r w:rsidR="00AD432B">
        <w:t>,</w:t>
      </w:r>
    </w:p>
    <w:p w14:paraId="0175C36E" w14:textId="66D59987" w:rsidR="00190DB3" w:rsidRDefault="00AA6451" w:rsidP="003926E5">
      <w:pPr>
        <w:pStyle w:val="Odstavecseseznamem"/>
        <w:numPr>
          <w:ilvl w:val="0"/>
          <w:numId w:val="5"/>
        </w:numPr>
      </w:pPr>
      <w:r>
        <w:t>na přiměřený odpočinek mezi vyučovacími hodinami, na přestávku pro stravování, na</w:t>
      </w:r>
      <w:r w:rsidR="00AD432B">
        <w:t> </w:t>
      </w:r>
      <w:r>
        <w:t>svobodu pohybu ve školních prostorách, jež jsou k tomu určeny</w:t>
      </w:r>
      <w:r w:rsidR="00AD432B">
        <w:t>,</w:t>
      </w:r>
    </w:p>
    <w:p w14:paraId="1DD70A69" w14:textId="62E78FA7" w:rsidR="00407DD8" w:rsidRDefault="00AA6451" w:rsidP="003926E5">
      <w:pPr>
        <w:pStyle w:val="Odstavecseseznamem"/>
        <w:numPr>
          <w:ilvl w:val="0"/>
          <w:numId w:val="5"/>
        </w:numPr>
      </w:pPr>
      <w:r>
        <w:lastRenderedPageBreak/>
        <w:t xml:space="preserve">v prostorách školy na ochranu před </w:t>
      </w:r>
      <w:r w:rsidR="00483F88">
        <w:t xml:space="preserve">alkoholem a </w:t>
      </w:r>
      <w:r w:rsidR="00984E21">
        <w:t xml:space="preserve">všemi </w:t>
      </w:r>
      <w:r>
        <w:t xml:space="preserve">látkami, </w:t>
      </w:r>
      <w:r w:rsidR="00984E21">
        <w:t xml:space="preserve">zařazenými na seznam </w:t>
      </w:r>
      <w:r w:rsidR="00483F88">
        <w:t>návykových látek ministerstva zdravotnictví</w:t>
      </w:r>
      <w:r w:rsidR="00AD432B">
        <w:t>,</w:t>
      </w:r>
    </w:p>
    <w:p w14:paraId="5DB72181" w14:textId="26DB65C8" w:rsidR="00190DB3" w:rsidRDefault="00AA6451" w:rsidP="003926E5">
      <w:pPr>
        <w:pStyle w:val="Odstavecseseznamem"/>
        <w:numPr>
          <w:ilvl w:val="0"/>
          <w:numId w:val="5"/>
        </w:numPr>
      </w:pPr>
      <w:r>
        <w:t>v případě nejasností v učivu požádat o pomoc vyučujícího</w:t>
      </w:r>
      <w:r w:rsidR="00AD432B">
        <w:t>,</w:t>
      </w:r>
    </w:p>
    <w:p w14:paraId="558D4284" w14:textId="49DC6393" w:rsidR="00190DB3" w:rsidRDefault="00AA6451" w:rsidP="003926E5">
      <w:pPr>
        <w:pStyle w:val="Odstavecseseznamem"/>
        <w:numPr>
          <w:ilvl w:val="0"/>
          <w:numId w:val="5"/>
        </w:numPr>
      </w:pPr>
      <w:r>
        <w:t>jednou měsíčně o velké přestávce (vždy druhá středa v měsíci) předkládat prostřednictvím zástupců třídy připomínky přímo v sekretariátu ředitelky školy nebo zástupců ředitelky školy</w:t>
      </w:r>
      <w:r w:rsidR="00AD432B">
        <w:t>,</w:t>
      </w:r>
      <w:r>
        <w:t xml:space="preserve"> </w:t>
      </w:r>
    </w:p>
    <w:p w14:paraId="273DB2A6" w14:textId="35FD5F31" w:rsidR="00190DB3" w:rsidRDefault="00AA6451" w:rsidP="003926E5">
      <w:pPr>
        <w:pStyle w:val="Odstavecseseznamem"/>
        <w:numPr>
          <w:ilvl w:val="0"/>
          <w:numId w:val="5"/>
        </w:numPr>
      </w:pPr>
      <w:r>
        <w:t>na rovnoměrné rozvržení ústních a písemných zkoušek – během jednoho vyučovacího dne může žák napsat pouze jednu písemnou práci trvající déle než 35 minut a libovolný počet kratších testů</w:t>
      </w:r>
      <w:r w:rsidR="00AD432B">
        <w:t>,</w:t>
      </w:r>
      <w:r>
        <w:t xml:space="preserve"> </w:t>
      </w:r>
    </w:p>
    <w:p w14:paraId="04FB44FA" w14:textId="7E3D396B" w:rsidR="00190DB3" w:rsidRDefault="00AA6451" w:rsidP="003926E5">
      <w:pPr>
        <w:pStyle w:val="Odstavecseseznamem"/>
        <w:numPr>
          <w:ilvl w:val="0"/>
          <w:numId w:val="5"/>
        </w:numPr>
      </w:pPr>
      <w:r>
        <w:t xml:space="preserve">na konzultaci s třídním učitelem, </w:t>
      </w:r>
      <w:r w:rsidR="00483F88">
        <w:t>v jeho nepřítomnosti zastupujícím třídním učitele</w:t>
      </w:r>
      <w:r w:rsidR="005E4BC1">
        <w:t>m</w:t>
      </w:r>
      <w:r w:rsidR="00483F88">
        <w:t xml:space="preserve">, </w:t>
      </w:r>
      <w:r>
        <w:t>výchovnou poradkyní</w:t>
      </w:r>
      <w:r w:rsidR="00483F88">
        <w:t xml:space="preserve"> a </w:t>
      </w:r>
      <w:r>
        <w:t>metodičkou prevence v době konzultačních hodin nebo po vzájemné dohodě</w:t>
      </w:r>
      <w:r w:rsidR="00AD432B">
        <w:t>,</w:t>
      </w:r>
    </w:p>
    <w:p w14:paraId="3691E6EA" w14:textId="19DCAA50" w:rsidR="00407DD8" w:rsidRPr="00AD432B" w:rsidRDefault="00AA6451" w:rsidP="003926E5">
      <w:pPr>
        <w:pStyle w:val="Odstavecseseznamem"/>
        <w:numPr>
          <w:ilvl w:val="0"/>
          <w:numId w:val="5"/>
        </w:numPr>
        <w:rPr>
          <w:b/>
        </w:rPr>
      </w:pPr>
      <w:r>
        <w:t>na náhradu škody (krádež svršků nebo obuvi</w:t>
      </w:r>
      <w:r w:rsidR="00483F88">
        <w:t>)</w:t>
      </w:r>
      <w:r>
        <w:t xml:space="preserve"> z</w:t>
      </w:r>
      <w:r w:rsidR="00483F88">
        <w:t xml:space="preserve"> prokazatelně </w:t>
      </w:r>
      <w:r>
        <w:t>uzamčené šatny a uzamčené skříňky</w:t>
      </w:r>
      <w:r w:rsidR="00AD432B">
        <w:t>;</w:t>
      </w:r>
    </w:p>
    <w:p w14:paraId="16546C69" w14:textId="4472F98E" w:rsidR="00190DB3" w:rsidRPr="00AD432B" w:rsidRDefault="00AD432B" w:rsidP="00AD432B">
      <w:pPr>
        <w:rPr>
          <w:b/>
          <w:bCs/>
          <w:u w:val="single"/>
        </w:rPr>
      </w:pPr>
      <w:r w:rsidRPr="00AD432B">
        <w:rPr>
          <w:b/>
          <w:bCs/>
          <w:u w:val="single"/>
        </w:rPr>
        <w:t>Př</w:t>
      </w:r>
      <w:r w:rsidR="00407DD8" w:rsidRPr="00AD432B">
        <w:rPr>
          <w:b/>
          <w:bCs/>
          <w:u w:val="single"/>
        </w:rPr>
        <w:t>i</w:t>
      </w:r>
      <w:r w:rsidR="00AA6451" w:rsidRPr="00AD432B">
        <w:rPr>
          <w:b/>
          <w:bCs/>
          <w:u w:val="single"/>
        </w:rPr>
        <w:t xml:space="preserve"> ztrátě věci postupují žáci následovně: </w:t>
      </w:r>
    </w:p>
    <w:p w14:paraId="3FCFC3F9" w14:textId="7B2A7757" w:rsidR="00190DB3" w:rsidRDefault="00AA6451" w:rsidP="003926E5">
      <w:pPr>
        <w:pStyle w:val="Odstavecseseznamem"/>
        <w:numPr>
          <w:ilvl w:val="0"/>
          <w:numId w:val="28"/>
        </w:numPr>
      </w:pPr>
      <w:r>
        <w:t>žák musí ztrátu věci neprodleně oznámit třídnímu učiteli (nepřípustné – minulý týden se mi ztratilo…)</w:t>
      </w:r>
      <w:r w:rsidR="00AD432B">
        <w:t>,</w:t>
      </w:r>
    </w:p>
    <w:p w14:paraId="209DFA68" w14:textId="27F2ED54" w:rsidR="00190DB3" w:rsidRDefault="00AA6451" w:rsidP="003926E5">
      <w:pPr>
        <w:pStyle w:val="Odstavecseseznamem"/>
        <w:numPr>
          <w:ilvl w:val="0"/>
          <w:numId w:val="28"/>
        </w:numPr>
      </w:pPr>
      <w:r>
        <w:t>pokus o dohledání věci</w:t>
      </w:r>
      <w:r w:rsidR="00AD432B">
        <w:t>,</w:t>
      </w:r>
    </w:p>
    <w:p w14:paraId="679C1E2D" w14:textId="5DACC8AE" w:rsidR="00190DB3" w:rsidRDefault="00AA6451" w:rsidP="003926E5">
      <w:pPr>
        <w:pStyle w:val="Odstavecseseznamem"/>
        <w:numPr>
          <w:ilvl w:val="0"/>
          <w:numId w:val="28"/>
        </w:numPr>
      </w:pPr>
      <w:r>
        <w:t>žák si vyzvedne tiskopis k ohlášení pojistné události a čestné prohlášení na studijním oddělení</w:t>
      </w:r>
      <w:r w:rsidR="00AD432B">
        <w:t>,</w:t>
      </w:r>
    </w:p>
    <w:p w14:paraId="6B3E9F9A" w14:textId="418CDDD9" w:rsidR="00190DB3" w:rsidRDefault="00AA6451" w:rsidP="003926E5">
      <w:pPr>
        <w:pStyle w:val="Odstavecseseznamem"/>
        <w:numPr>
          <w:ilvl w:val="0"/>
          <w:numId w:val="28"/>
        </w:numPr>
      </w:pPr>
      <w:r>
        <w:t>oba vyplněné tiskopisy odevzdat ekonomickému úseku školy</w:t>
      </w:r>
      <w:r w:rsidR="00AD432B">
        <w:t>,</w:t>
      </w:r>
    </w:p>
    <w:p w14:paraId="5C7DCF6E" w14:textId="1F4165A0" w:rsidR="00190DB3" w:rsidRDefault="00AA6451" w:rsidP="003926E5">
      <w:pPr>
        <w:pStyle w:val="Odstavecseseznamem"/>
        <w:numPr>
          <w:ilvl w:val="0"/>
          <w:numId w:val="28"/>
        </w:numPr>
      </w:pPr>
      <w:r>
        <w:t>pověřený pracovník zkontroluje úplnost, kopii založí, originál zašle na pojišťovnu</w:t>
      </w:r>
      <w:r w:rsidR="00AD432B">
        <w:t>,</w:t>
      </w:r>
    </w:p>
    <w:p w14:paraId="618B8BCC" w14:textId="5EEF4243" w:rsidR="00190DB3" w:rsidRDefault="00AA6451" w:rsidP="003926E5">
      <w:pPr>
        <w:pStyle w:val="Odstavecseseznamem"/>
        <w:numPr>
          <w:ilvl w:val="0"/>
          <w:numId w:val="28"/>
        </w:numPr>
      </w:pPr>
      <w:r>
        <w:t>vyrozumění o likvidaci škodné události po obdržení pověřený pracovník založí</w:t>
      </w:r>
      <w:r w:rsidR="00AD432B">
        <w:t>.</w:t>
      </w:r>
    </w:p>
    <w:p w14:paraId="417EECF9" w14:textId="696B4689" w:rsidR="00190DB3" w:rsidRDefault="00190DB3" w:rsidP="00AD432B">
      <w:pPr>
        <w:ind w:firstLine="50"/>
      </w:pPr>
    </w:p>
    <w:p w14:paraId="3D55DA75" w14:textId="77777777" w:rsidR="00190DB3" w:rsidRDefault="00AA6451" w:rsidP="00EE6648">
      <w:pPr>
        <w:pStyle w:val="Nadpis2"/>
      </w:pPr>
      <w:bookmarkStart w:id="2" w:name="_Toc175841318"/>
      <w:r>
        <w:t xml:space="preserve">Povinnosti </w:t>
      </w:r>
      <w:r w:rsidRPr="00EE6648">
        <w:t>žáků</w:t>
      </w:r>
      <w:bookmarkEnd w:id="2"/>
      <w:r>
        <w:t xml:space="preserve"> </w:t>
      </w:r>
    </w:p>
    <w:p w14:paraId="21AA97B8" w14:textId="77777777" w:rsidR="00190DB3" w:rsidRPr="00AD432B" w:rsidRDefault="00AA6451" w:rsidP="00AD432B">
      <w:pPr>
        <w:rPr>
          <w:b/>
          <w:bCs/>
          <w:u w:val="single"/>
        </w:rPr>
      </w:pPr>
      <w:r w:rsidRPr="00AD432B">
        <w:rPr>
          <w:b/>
          <w:bCs/>
          <w:u w:val="single"/>
        </w:rPr>
        <w:t xml:space="preserve">Žáci mají povinnost:  </w:t>
      </w:r>
    </w:p>
    <w:p w14:paraId="288B1FD3" w14:textId="17FA4BBD" w:rsidR="00190DB3" w:rsidRDefault="00AA6451" w:rsidP="003926E5">
      <w:pPr>
        <w:pStyle w:val="Odstavecseseznamem"/>
        <w:numPr>
          <w:ilvl w:val="0"/>
          <w:numId w:val="6"/>
        </w:numPr>
      </w:pPr>
      <w:r>
        <w:t>řádně docházet do školy a řádně se vzdělávat</w:t>
      </w:r>
      <w:r w:rsidR="00AD432B">
        <w:t>,</w:t>
      </w:r>
    </w:p>
    <w:p w14:paraId="7C509B0B" w14:textId="77777777" w:rsidR="0017126D" w:rsidRDefault="0017126D" w:rsidP="003926E5">
      <w:pPr>
        <w:pStyle w:val="Odstavecseseznamem"/>
        <w:numPr>
          <w:ilvl w:val="0"/>
          <w:numId w:val="6"/>
        </w:numPr>
      </w:pPr>
      <w:r>
        <w:t xml:space="preserve">dodržovat školní řád, předpisy a pokyny k BOZP, s nimiž byli seznámeni, </w:t>
      </w:r>
    </w:p>
    <w:p w14:paraId="3B58FA72" w14:textId="78385445" w:rsidR="0017126D" w:rsidRDefault="0017126D" w:rsidP="003926E5">
      <w:pPr>
        <w:pStyle w:val="Odstavecseseznamem"/>
        <w:numPr>
          <w:ilvl w:val="0"/>
          <w:numId w:val="6"/>
        </w:numPr>
      </w:pPr>
      <w:r>
        <w:t>plnit pokyny pedagogických pracovníků</w:t>
      </w:r>
      <w:r w:rsidR="00AD432B">
        <w:t>,</w:t>
      </w:r>
    </w:p>
    <w:p w14:paraId="5F8CAE38" w14:textId="0CBA3A46" w:rsidR="00190DB3" w:rsidRDefault="00AA6451" w:rsidP="003926E5">
      <w:pPr>
        <w:pStyle w:val="Odstavecseseznamem"/>
        <w:numPr>
          <w:ilvl w:val="0"/>
          <w:numId w:val="6"/>
        </w:numPr>
      </w:pPr>
      <w:r>
        <w:t>mít zodpovědnost za své studijní výsledky a chování</w:t>
      </w:r>
      <w:r w:rsidR="00AD432B">
        <w:t>,</w:t>
      </w:r>
      <w:r>
        <w:t xml:space="preserve"> </w:t>
      </w:r>
    </w:p>
    <w:p w14:paraId="33048D23" w14:textId="5F5A363E" w:rsidR="0039028B" w:rsidRDefault="00AA6451" w:rsidP="003926E5">
      <w:pPr>
        <w:pStyle w:val="Odstavecseseznamem"/>
        <w:numPr>
          <w:ilvl w:val="0"/>
          <w:numId w:val="6"/>
        </w:numPr>
      </w:pPr>
      <w:r>
        <w:t xml:space="preserve">přicházet do školy včas </w:t>
      </w:r>
      <w:r w:rsidR="00952059">
        <w:t>tak, aby byli 5 minut před zahájením výuky ve své učebně</w:t>
      </w:r>
      <w:r w:rsidR="00AD432B">
        <w:t>,</w:t>
      </w:r>
    </w:p>
    <w:p w14:paraId="50A735AE" w14:textId="2557D4E8" w:rsidR="00190DB3" w:rsidRPr="00AD432B" w:rsidRDefault="0039028B" w:rsidP="003926E5">
      <w:pPr>
        <w:pStyle w:val="Odstavecseseznamem"/>
        <w:numPr>
          <w:ilvl w:val="0"/>
          <w:numId w:val="6"/>
        </w:numPr>
        <w:rPr>
          <w:color w:val="auto"/>
        </w:rPr>
      </w:pPr>
      <w:r w:rsidRPr="00AD432B">
        <w:rPr>
          <w:color w:val="auto"/>
        </w:rPr>
        <w:lastRenderedPageBreak/>
        <w:t xml:space="preserve">označovat svůj příchod a odchod do školy svou ISIC multifunkční </w:t>
      </w:r>
      <w:r w:rsidR="00CC4DBA" w:rsidRPr="00AD432B">
        <w:rPr>
          <w:color w:val="auto"/>
        </w:rPr>
        <w:t>kartou – ztrátu</w:t>
      </w:r>
      <w:r w:rsidR="00115845" w:rsidRPr="00AD432B">
        <w:rPr>
          <w:color w:val="auto"/>
        </w:rPr>
        <w:t xml:space="preserve"> karty nebo její absenci řešit dle bodu c) části 6. ŠŘ</w:t>
      </w:r>
      <w:r w:rsidR="00CC4DBA">
        <w:rPr>
          <w:color w:val="auto"/>
        </w:rPr>
        <w:t>,</w:t>
      </w:r>
    </w:p>
    <w:p w14:paraId="39C3365E" w14:textId="173F2A72" w:rsidR="00115845" w:rsidRPr="00AD432B" w:rsidRDefault="000569BC" w:rsidP="003926E5">
      <w:pPr>
        <w:pStyle w:val="Odstavecseseznamem"/>
        <w:numPr>
          <w:ilvl w:val="0"/>
          <w:numId w:val="6"/>
        </w:numPr>
        <w:rPr>
          <w:color w:val="auto"/>
        </w:rPr>
      </w:pPr>
      <w:r w:rsidRPr="00AD432B">
        <w:rPr>
          <w:color w:val="auto"/>
        </w:rPr>
        <w:t>úplnou ztrátu ISIC karty</w:t>
      </w:r>
      <w:r w:rsidR="006E28A7" w:rsidRPr="00AD432B">
        <w:rPr>
          <w:color w:val="auto"/>
        </w:rPr>
        <w:t>, nebo její zničení,</w:t>
      </w:r>
      <w:r w:rsidRPr="00AD432B">
        <w:rPr>
          <w:color w:val="auto"/>
        </w:rPr>
        <w:t xml:space="preserve"> nahlásit do </w:t>
      </w:r>
      <w:r w:rsidR="00483F88" w:rsidRPr="00AD432B">
        <w:rPr>
          <w:color w:val="auto"/>
        </w:rPr>
        <w:t>studijního oddělení</w:t>
      </w:r>
      <w:r w:rsidR="00CC4DBA">
        <w:rPr>
          <w:color w:val="auto"/>
        </w:rPr>
        <w:t>,</w:t>
      </w:r>
    </w:p>
    <w:p w14:paraId="11098C0B" w14:textId="3878D786" w:rsidR="000569BC" w:rsidRPr="00AD432B" w:rsidRDefault="000569BC" w:rsidP="003926E5">
      <w:pPr>
        <w:pStyle w:val="Odstavecseseznamem"/>
        <w:numPr>
          <w:ilvl w:val="0"/>
          <w:numId w:val="6"/>
        </w:numPr>
        <w:rPr>
          <w:color w:val="auto"/>
        </w:rPr>
      </w:pPr>
      <w:r w:rsidRPr="00AD432B">
        <w:rPr>
          <w:color w:val="auto"/>
        </w:rPr>
        <w:t>a za</w:t>
      </w:r>
      <w:r w:rsidR="006E28A7" w:rsidRPr="00AD432B">
        <w:rPr>
          <w:color w:val="auto"/>
        </w:rPr>
        <w:t xml:space="preserve"> poplatek </w:t>
      </w:r>
      <w:r w:rsidR="008377D9" w:rsidRPr="00AD432B">
        <w:rPr>
          <w:color w:val="auto"/>
        </w:rPr>
        <w:t>100,-</w:t>
      </w:r>
      <w:r w:rsidR="00CC4DBA">
        <w:rPr>
          <w:color w:val="auto"/>
        </w:rPr>
        <w:t xml:space="preserve"> </w:t>
      </w:r>
      <w:r w:rsidR="008377D9" w:rsidRPr="00AD432B">
        <w:rPr>
          <w:color w:val="auto"/>
        </w:rPr>
        <w:t xml:space="preserve">Kč </w:t>
      </w:r>
      <w:r w:rsidR="006E28A7" w:rsidRPr="00AD432B">
        <w:rPr>
          <w:color w:val="auto"/>
        </w:rPr>
        <w:t>si nechat vystavit duplikát</w:t>
      </w:r>
      <w:r w:rsidR="00CC4DBA">
        <w:rPr>
          <w:color w:val="auto"/>
        </w:rPr>
        <w:t>,</w:t>
      </w:r>
    </w:p>
    <w:p w14:paraId="364E37F2" w14:textId="4DA88047" w:rsidR="00190DB3" w:rsidRDefault="00AA6451" w:rsidP="003926E5">
      <w:pPr>
        <w:pStyle w:val="Odstavecseseznamem"/>
        <w:numPr>
          <w:ilvl w:val="0"/>
          <w:numId w:val="6"/>
        </w:numPr>
      </w:pPr>
      <w:r>
        <w:t>být vybavení potřebnými pomůckami (učebnice, sešity, cvičební úbor a další pomůcky vyplývající z potřeb jednotlivých předmětů tak, jak byly určené vyučujícím daného předmětu)</w:t>
      </w:r>
      <w:r w:rsidR="00CC4DBA">
        <w:t>,</w:t>
      </w:r>
    </w:p>
    <w:p w14:paraId="30118445" w14:textId="3F5CA2AE" w:rsidR="00190DB3" w:rsidRPr="002437A8" w:rsidRDefault="00AA6451" w:rsidP="003926E5">
      <w:pPr>
        <w:pStyle w:val="Odstavecseseznamem"/>
        <w:numPr>
          <w:ilvl w:val="0"/>
          <w:numId w:val="6"/>
        </w:numPr>
      </w:pPr>
      <w:r>
        <w:t xml:space="preserve">přezouvat se </w:t>
      </w:r>
      <w:r w:rsidR="00483F88">
        <w:t xml:space="preserve">do zdravotně vhodné obuvi </w:t>
      </w:r>
      <w:r>
        <w:t>a své věci si ukládat pouze do přidělené šatny</w:t>
      </w:r>
      <w:r w:rsidR="00751095">
        <w:t xml:space="preserve"> </w:t>
      </w:r>
      <w:r w:rsidRPr="002437A8">
        <w:t>a</w:t>
      </w:r>
      <w:r w:rsidR="00751095">
        <w:t> </w:t>
      </w:r>
      <w:r w:rsidRPr="002437A8">
        <w:t>skříňky</w:t>
      </w:r>
      <w:r w:rsidR="00751095">
        <w:t>,</w:t>
      </w:r>
      <w:r w:rsidRPr="002437A8">
        <w:t xml:space="preserve"> </w:t>
      </w:r>
    </w:p>
    <w:p w14:paraId="2B0C25CE" w14:textId="3EC47AB0" w:rsidR="00115845" w:rsidRDefault="00AA6451" w:rsidP="003926E5">
      <w:pPr>
        <w:pStyle w:val="Odstavecseseznamem"/>
        <w:numPr>
          <w:ilvl w:val="0"/>
          <w:numId w:val="6"/>
        </w:numPr>
      </w:pPr>
      <w:r>
        <w:t>bez vědomí učitele nevstupovat do učeben PC</w:t>
      </w:r>
      <w:r w:rsidR="00952059">
        <w:t xml:space="preserve">, odborných učeben </w:t>
      </w:r>
      <w:r>
        <w:t>a do tělocvičny, řídit se</w:t>
      </w:r>
      <w:r w:rsidR="00751095">
        <w:t> </w:t>
      </w:r>
      <w:r>
        <w:t>pokyny učitelů</w:t>
      </w:r>
      <w:r w:rsidR="00952059">
        <w:t xml:space="preserve"> a dodržovat bezpečnostní a provozní řády učeben</w:t>
      </w:r>
      <w:r w:rsidR="00751095">
        <w:t>,</w:t>
      </w:r>
    </w:p>
    <w:p w14:paraId="0C132868" w14:textId="1E6F5193" w:rsidR="00190DB3" w:rsidRDefault="00AA6451" w:rsidP="003926E5">
      <w:pPr>
        <w:pStyle w:val="Odstavecseseznamem"/>
        <w:numPr>
          <w:ilvl w:val="0"/>
          <w:numId w:val="6"/>
        </w:numPr>
      </w:pPr>
      <w:r>
        <w:t>udržovat pořádek ve třídách a učebnách (zodpovídá služba týdne) a dalších prostorách školy</w:t>
      </w:r>
      <w:r w:rsidR="00751095">
        <w:t xml:space="preserve">, </w:t>
      </w:r>
      <w:r>
        <w:t>zachovávat čistotu i v okolí školy</w:t>
      </w:r>
      <w:r w:rsidR="00751095">
        <w:t>,</w:t>
      </w:r>
      <w:r>
        <w:t xml:space="preserve"> </w:t>
      </w:r>
    </w:p>
    <w:p w14:paraId="5601C5B8" w14:textId="2F9949AC" w:rsidR="00190DB3" w:rsidRDefault="00AA6451" w:rsidP="003926E5">
      <w:pPr>
        <w:pStyle w:val="Odstavecseseznamem"/>
        <w:numPr>
          <w:ilvl w:val="0"/>
          <w:numId w:val="6"/>
        </w:numPr>
      </w:pPr>
      <w:r>
        <w:t>třídit odpad do příslušných odpadkových košů umístěných na chodbách</w:t>
      </w:r>
      <w:r w:rsidR="00751095">
        <w:t>,</w:t>
      </w:r>
      <w:r>
        <w:t xml:space="preserve">  </w:t>
      </w:r>
    </w:p>
    <w:p w14:paraId="1D0AF691" w14:textId="77777777" w:rsidR="00567503" w:rsidRPr="002437A8" w:rsidRDefault="00AA6451" w:rsidP="003926E5">
      <w:pPr>
        <w:pStyle w:val="Odstavecseseznamem"/>
        <w:numPr>
          <w:ilvl w:val="0"/>
          <w:numId w:val="6"/>
        </w:numPr>
      </w:pPr>
      <w:r w:rsidRPr="002437A8">
        <w:t xml:space="preserve">řádně se starat o </w:t>
      </w:r>
      <w:r w:rsidR="00567503" w:rsidRPr="002437A8">
        <w:t>stav své</w:t>
      </w:r>
      <w:r w:rsidRPr="002437A8">
        <w:t xml:space="preserve"> skříň</w:t>
      </w:r>
      <w:r w:rsidR="00567503" w:rsidRPr="002437A8">
        <w:t>ky</w:t>
      </w:r>
      <w:r w:rsidRPr="002437A8">
        <w:t xml:space="preserve">, </w:t>
      </w:r>
      <w:r w:rsidR="00567503" w:rsidRPr="002437A8">
        <w:t>zamykat jí, náhradní klíč uložit u třídního učitele,</w:t>
      </w:r>
    </w:p>
    <w:p w14:paraId="052FA2AB" w14:textId="1381D205" w:rsidR="00190DB3" w:rsidRDefault="00AA6451" w:rsidP="003926E5">
      <w:pPr>
        <w:pStyle w:val="Odstavecseseznamem"/>
        <w:numPr>
          <w:ilvl w:val="0"/>
          <w:numId w:val="6"/>
        </w:numPr>
      </w:pPr>
      <w:r>
        <w:t>nalezené věci odevzdat pedagogickým pracovníkům školy, do studijního oddělení školy, případně pracovnici ve vestibulu školy, z prostorových důvodů je škola uchovává pouze měsíc</w:t>
      </w:r>
      <w:r w:rsidR="00751095">
        <w:t>,</w:t>
      </w:r>
      <w:r>
        <w:t xml:space="preserve">  </w:t>
      </w:r>
    </w:p>
    <w:p w14:paraId="0F8024C2" w14:textId="46604A66" w:rsidR="00190DB3" w:rsidRDefault="00AA6451" w:rsidP="003926E5">
      <w:pPr>
        <w:pStyle w:val="Odstavecseseznamem"/>
        <w:numPr>
          <w:ilvl w:val="0"/>
          <w:numId w:val="6"/>
        </w:numPr>
      </w:pPr>
      <w:r>
        <w:t>nepoškozovat majetek školy a spolužáků (případné škody jsou povinni nahradit)</w:t>
      </w:r>
      <w:r w:rsidR="00751095">
        <w:t>,</w:t>
      </w:r>
      <w:r>
        <w:t xml:space="preserve"> </w:t>
      </w:r>
    </w:p>
    <w:p w14:paraId="420EE784" w14:textId="6426337D" w:rsidR="00190DB3" w:rsidRDefault="00AA6451" w:rsidP="003926E5">
      <w:pPr>
        <w:pStyle w:val="Odstavecseseznamem"/>
        <w:numPr>
          <w:ilvl w:val="0"/>
          <w:numId w:val="6"/>
        </w:numPr>
      </w:pPr>
      <w:r>
        <w:t>dodržovat zákaz žvýkání, konzumace jídla a nápojů v průběhu vyučovací hodiny; pití během vyučování je povoleno jen po dohodě s</w:t>
      </w:r>
      <w:r w:rsidR="00EF48A5">
        <w:t> </w:t>
      </w:r>
      <w:r>
        <w:t>vyučujícím</w:t>
      </w:r>
      <w:r w:rsidR="00EF48A5">
        <w:t>,</w:t>
      </w:r>
    </w:p>
    <w:p w14:paraId="50D47FE7" w14:textId="09BFA480" w:rsidR="00190DB3" w:rsidRDefault="00AA6451" w:rsidP="003926E5">
      <w:pPr>
        <w:pStyle w:val="Odstavecseseznamem"/>
        <w:numPr>
          <w:ilvl w:val="0"/>
          <w:numId w:val="6"/>
        </w:numPr>
      </w:pPr>
      <w:r>
        <w:t>pozdravit všechny dospělé osoby v budově školy, se kterými se ten den poprvé setkají</w:t>
      </w:r>
      <w:r w:rsidR="00EF48A5">
        <w:t>,</w:t>
      </w:r>
    </w:p>
    <w:p w14:paraId="033BAFAB" w14:textId="2D878146" w:rsidR="00190DB3" w:rsidRDefault="00AA6451" w:rsidP="003926E5">
      <w:pPr>
        <w:pStyle w:val="Odstavecseseznamem"/>
        <w:numPr>
          <w:ilvl w:val="0"/>
          <w:numId w:val="6"/>
        </w:numPr>
      </w:pPr>
      <w:r>
        <w:t>dodržovat Školní řád, vnitřní předpisy a pokyny školy k ochraně zdraví a bezpečnosti, s</w:t>
      </w:r>
      <w:r w:rsidR="00751095">
        <w:t> </w:t>
      </w:r>
      <w:r>
        <w:t>nimiž byli žáci seznámeni; respektovat třídní pravidla</w:t>
      </w:r>
      <w:r w:rsidR="00751095">
        <w:t>,</w:t>
      </w:r>
      <w:r>
        <w:t xml:space="preserve">  </w:t>
      </w:r>
    </w:p>
    <w:p w14:paraId="23CED212" w14:textId="42771C97" w:rsidR="00190DB3" w:rsidRDefault="00AA6451" w:rsidP="003926E5">
      <w:pPr>
        <w:pStyle w:val="Odstavecseseznamem"/>
        <w:numPr>
          <w:ilvl w:val="0"/>
          <w:numId w:val="6"/>
        </w:numPr>
      </w:pPr>
      <w:r>
        <w:t>chránit své zdraví i zdraví spolužáků a pracovníků školy</w:t>
      </w:r>
      <w:r w:rsidR="00751095">
        <w:t>,</w:t>
      </w:r>
      <w:r>
        <w:t xml:space="preserve">  </w:t>
      </w:r>
    </w:p>
    <w:p w14:paraId="505DB0B1" w14:textId="4093D29A" w:rsidR="00190DB3" w:rsidRDefault="00AA6451" w:rsidP="003926E5">
      <w:pPr>
        <w:pStyle w:val="Odstavecseseznamem"/>
        <w:numPr>
          <w:ilvl w:val="0"/>
          <w:numId w:val="6"/>
        </w:numPr>
      </w:pPr>
      <w:r>
        <w:t>zdržet se všech projevů intimní povahy</w:t>
      </w:r>
      <w:r w:rsidR="00751095">
        <w:t>,</w:t>
      </w:r>
    </w:p>
    <w:p w14:paraId="355050F7" w14:textId="0C0BD858" w:rsidR="00190DB3" w:rsidRDefault="00AA6451" w:rsidP="003926E5">
      <w:pPr>
        <w:pStyle w:val="Odstavecseseznamem"/>
        <w:numPr>
          <w:ilvl w:val="0"/>
          <w:numId w:val="6"/>
        </w:numPr>
      </w:pPr>
      <w:r>
        <w:t>vyřizovat úřední záležitosti u vedení školy prostřednictvím třídního učitele nebo ve</w:t>
      </w:r>
      <w:r w:rsidR="00751095">
        <w:t> </w:t>
      </w:r>
      <w:r>
        <w:t>studijním oddělení</w:t>
      </w:r>
      <w:r w:rsidR="00751095">
        <w:t>,</w:t>
      </w:r>
      <w:r>
        <w:t xml:space="preserve">   </w:t>
      </w:r>
    </w:p>
    <w:p w14:paraId="653EE553" w14:textId="29129E08" w:rsidR="00190DB3" w:rsidRDefault="00AA6451" w:rsidP="003926E5">
      <w:pPr>
        <w:pStyle w:val="Odstavecseseznamem"/>
        <w:numPr>
          <w:ilvl w:val="0"/>
          <w:numId w:val="6"/>
        </w:numPr>
      </w:pPr>
      <w:r>
        <w:t xml:space="preserve">při školních aktivitách mimo školu plně respektovat pravidla bezpečnosti a ochrany zdraví </w:t>
      </w:r>
      <w:r w:rsidR="00952059">
        <w:t>v souladu s částí 3.2 Školního řádu</w:t>
      </w:r>
      <w:r w:rsidR="00751095">
        <w:t>,</w:t>
      </w:r>
    </w:p>
    <w:p w14:paraId="38F099F0" w14:textId="32B5929A" w:rsidR="00190DB3" w:rsidRDefault="00AA6451" w:rsidP="003926E5">
      <w:pPr>
        <w:pStyle w:val="Odstavecseseznamem"/>
        <w:numPr>
          <w:ilvl w:val="0"/>
          <w:numId w:val="6"/>
        </w:numPr>
      </w:pPr>
      <w:r>
        <w:t>účastnit se mimoškolních aktivit, na které se závazně přihlásili nebo které jsou součástí školního vzdělávacího programu (exkurze, kino, divadelní představení, …)</w:t>
      </w:r>
      <w:r w:rsidR="00EF48A5">
        <w:t>,</w:t>
      </w:r>
    </w:p>
    <w:p w14:paraId="014E5E8A" w14:textId="15971E31" w:rsidR="00190DB3" w:rsidRDefault="00AA6451" w:rsidP="003926E5">
      <w:pPr>
        <w:pStyle w:val="Odstavecseseznamem"/>
        <w:numPr>
          <w:ilvl w:val="0"/>
          <w:numId w:val="6"/>
        </w:numPr>
      </w:pPr>
      <w:r>
        <w:lastRenderedPageBreak/>
        <w:t>vždy slušným způsobem vyjadřovat své mínění a názory (tj. bez vulgárních výrazů, přiměřeným tónem, s respektem vůči druhé osobě); je zakázána slovní a fyzická agrese vůči pedagogickým i ostatním pracovníkům školy</w:t>
      </w:r>
      <w:r w:rsidR="00EF48A5">
        <w:t>,</w:t>
      </w:r>
    </w:p>
    <w:p w14:paraId="368D7926" w14:textId="3252E082" w:rsidR="00190DB3" w:rsidRDefault="00AA6451" w:rsidP="003926E5">
      <w:pPr>
        <w:pStyle w:val="Odstavecseseznamem"/>
        <w:numPr>
          <w:ilvl w:val="0"/>
          <w:numId w:val="6"/>
        </w:numPr>
      </w:pPr>
      <w:r>
        <w:t>vyvarovat se projevů xenofobie a rasismu; neprodleně upozornit třídního učitele nebo školní metodi</w:t>
      </w:r>
      <w:r w:rsidR="00483F88">
        <w:t>č</w:t>
      </w:r>
      <w:r>
        <w:t>k</w:t>
      </w:r>
      <w:r w:rsidR="00483F88">
        <w:t>u</w:t>
      </w:r>
      <w:r>
        <w:t xml:space="preserve"> prevence, pokud se setká s projevy šikany, rasismu, xenofobie nebo jiného nebezpečného chování</w:t>
      </w:r>
      <w:r w:rsidR="00EF48A5">
        <w:t>,</w:t>
      </w:r>
    </w:p>
    <w:p w14:paraId="6C6D764D" w14:textId="67DB469D" w:rsidR="00190DB3" w:rsidRDefault="00AA6451" w:rsidP="003926E5">
      <w:pPr>
        <w:pStyle w:val="Odstavecseseznamem"/>
        <w:numPr>
          <w:ilvl w:val="0"/>
          <w:numId w:val="6"/>
        </w:numPr>
      </w:pPr>
      <w:r>
        <w:t>neopouštět areál školy v době výuky</w:t>
      </w:r>
      <w:r w:rsidR="00EF48A5">
        <w:t>,</w:t>
      </w:r>
    </w:p>
    <w:p w14:paraId="3E6068ED" w14:textId="5C5C69C0" w:rsidR="00190DB3" w:rsidRDefault="00AA6451" w:rsidP="003926E5">
      <w:pPr>
        <w:pStyle w:val="Odstavecseseznamem"/>
        <w:numPr>
          <w:ilvl w:val="0"/>
          <w:numId w:val="6"/>
        </w:numPr>
      </w:pPr>
      <w:r>
        <w:t>veškeré úrazy ihned hlásit kterémukoli pracovníkovi školy</w:t>
      </w:r>
      <w:r w:rsidR="00EF48A5">
        <w:t>,</w:t>
      </w:r>
    </w:p>
    <w:p w14:paraId="13A616CE" w14:textId="3F707E2E" w:rsidR="00190DB3" w:rsidRDefault="00AA6451" w:rsidP="003926E5">
      <w:pPr>
        <w:pStyle w:val="Odstavecseseznamem"/>
        <w:numPr>
          <w:ilvl w:val="0"/>
          <w:numId w:val="6"/>
        </w:numPr>
      </w:pPr>
      <w:r>
        <w:t>nevstupovat do kabinetů a ředitelny bez vyzvání zaměstnance školy</w:t>
      </w:r>
      <w:r w:rsidR="00EF48A5">
        <w:t>,</w:t>
      </w:r>
    </w:p>
    <w:p w14:paraId="67CAF865" w14:textId="683AB007" w:rsidR="00952059" w:rsidRDefault="00952059" w:rsidP="003926E5">
      <w:pPr>
        <w:pStyle w:val="Odstavecseseznamem"/>
        <w:numPr>
          <w:ilvl w:val="0"/>
          <w:numId w:val="6"/>
        </w:numPr>
      </w:pPr>
      <w:r>
        <w:t>dodržovat zásady kulturního chování, do školy přicházet vhodně a čistě upravení a oblečení</w:t>
      </w:r>
      <w:r w:rsidR="00EF48A5">
        <w:t>,</w:t>
      </w:r>
    </w:p>
    <w:p w14:paraId="2A78892B" w14:textId="36D8DA1E" w:rsidR="00234262" w:rsidRDefault="00952059" w:rsidP="00F23814">
      <w:pPr>
        <w:pStyle w:val="Odstavecseseznamem"/>
        <w:numPr>
          <w:ilvl w:val="0"/>
          <w:numId w:val="6"/>
        </w:numPr>
      </w:pPr>
      <w:r>
        <w:t>aktivně se účastnit vyučování a nenarušovat nevhodně průběh vyučovacích hodin,</w:t>
      </w:r>
      <w:r w:rsidR="00F23814">
        <w:t xml:space="preserve"> </w:t>
      </w:r>
      <w:r w:rsidR="00EF48A5">
        <w:t>o</w:t>
      </w:r>
      <w:r w:rsidR="00F23814">
        <w:t> </w:t>
      </w:r>
      <w:r>
        <w:t>přestávkách dodrž</w:t>
      </w:r>
      <w:r w:rsidR="00234262">
        <w:t>ovat</w:t>
      </w:r>
      <w:r>
        <w:t xml:space="preserve"> pravidla společenského chování a bezpečnosti, říd</w:t>
      </w:r>
      <w:r w:rsidR="00234262">
        <w:t>it</w:t>
      </w:r>
      <w:r>
        <w:t xml:space="preserve"> se pokyny</w:t>
      </w:r>
      <w:r w:rsidR="00EF48A5">
        <w:t xml:space="preserve"> </w:t>
      </w:r>
      <w:r>
        <w:t>učitelů konajících dohled, při přesunu do jiných učeben přecházet ukázněně,</w:t>
      </w:r>
      <w:r w:rsidRPr="002437A8">
        <w:t xml:space="preserve">  </w:t>
      </w:r>
    </w:p>
    <w:p w14:paraId="58313163" w14:textId="77777777" w:rsidR="00190DB3" w:rsidRDefault="00AA6451" w:rsidP="003926E5">
      <w:pPr>
        <w:pStyle w:val="Odstavecseseznamem"/>
        <w:numPr>
          <w:ilvl w:val="0"/>
          <w:numId w:val="6"/>
        </w:numPr>
      </w:pPr>
      <w:r>
        <w:t xml:space="preserve">v průběhu vyučování nepoužívat </w:t>
      </w:r>
      <w:r w:rsidR="007678B7">
        <w:t xml:space="preserve">a nemanipulovat s </w:t>
      </w:r>
      <w:r>
        <w:t>mobiln</w:t>
      </w:r>
      <w:r w:rsidR="007678B7">
        <w:t>ími</w:t>
      </w:r>
      <w:r>
        <w:t xml:space="preserve"> telefony, tablety, MP 3 přehrávač</w:t>
      </w:r>
      <w:r w:rsidR="007678B7">
        <w:t>i</w:t>
      </w:r>
      <w:r>
        <w:t xml:space="preserve"> i se sluchátky, (mobilní telefony, osobní doklady a cenné předměty ukládat bezpečně), </w:t>
      </w:r>
    </w:p>
    <w:p w14:paraId="7240874B" w14:textId="44AFBAA4" w:rsidR="00190DB3" w:rsidRDefault="00AA6451" w:rsidP="003926E5">
      <w:pPr>
        <w:pStyle w:val="Odstavecseseznamem"/>
        <w:numPr>
          <w:ilvl w:val="0"/>
          <w:numId w:val="6"/>
        </w:numPr>
      </w:pPr>
      <w:r>
        <w:t>nepořizovat v průběhu teoretického a praktického vyučování (tj. při výuce i o přestávkách v</w:t>
      </w:r>
      <w:r w:rsidR="00EF48A5">
        <w:t> </w:t>
      </w:r>
      <w:r>
        <w:t>budově školy i na všech externích žákovských pracovištích</w:t>
      </w:r>
      <w:r w:rsidR="00877B99">
        <w:t xml:space="preserve"> a</w:t>
      </w:r>
      <w:r>
        <w:t xml:space="preserve"> na výchovně vzdělávacích akcích mimo školu</w:t>
      </w:r>
      <w:r w:rsidR="00877B99">
        <w:t>(</w:t>
      </w:r>
      <w:r>
        <w:t xml:space="preserve"> jakékoliv osobní i neosobní obrazové a </w:t>
      </w:r>
      <w:proofErr w:type="gramStart"/>
      <w:r>
        <w:t>zvukové  záznamy</w:t>
      </w:r>
      <w:proofErr w:type="gramEnd"/>
      <w:r>
        <w:t xml:space="preserve"> (NOZ 89/2012 Sb.) a jakýmkoliv způsobem je rozšiřovat, pořízení těchto nahrávek a jejich případné umístění </w:t>
      </w:r>
      <w:r w:rsidR="00407DD8">
        <w:t xml:space="preserve"> </w:t>
      </w:r>
      <w:r>
        <w:t>na sociální sítě nebo jejich jiné rozšiřování bude považováno za zvláště hrubé porušení Školního řádu a v případě nutnosti bude hlášeno na Policii ČR</w:t>
      </w:r>
      <w:r w:rsidR="00EF48A5">
        <w:t>,</w:t>
      </w:r>
      <w:r>
        <w:t xml:space="preserve">  </w:t>
      </w:r>
    </w:p>
    <w:p w14:paraId="30932A67" w14:textId="24980BEF" w:rsidR="00190DB3" w:rsidRDefault="00AA6451" w:rsidP="003926E5">
      <w:pPr>
        <w:pStyle w:val="Odstavecseseznamem"/>
        <w:numPr>
          <w:ilvl w:val="0"/>
          <w:numId w:val="6"/>
        </w:numPr>
      </w:pPr>
      <w:r>
        <w:t xml:space="preserve">nenosit do školy věci, které nesouvisejí s výukou a které by mohly ohrozit zdraví a způsobit úraz, včetně cenných předmětů; pojištění žáků školy se vztahuje pouze na osobní věci (obuv, oblečení apod.) </w:t>
      </w:r>
      <w:r w:rsidR="00877B99">
        <w:t>v souladu s částí 3.1. Školního řádu</w:t>
      </w:r>
      <w:r w:rsidR="00EF48A5">
        <w:t>,</w:t>
      </w:r>
    </w:p>
    <w:p w14:paraId="18CE8976" w14:textId="60822AA0" w:rsidR="00190DB3" w:rsidRDefault="00AA6451" w:rsidP="003926E5">
      <w:pPr>
        <w:pStyle w:val="Odstavecseseznamem"/>
        <w:numPr>
          <w:ilvl w:val="0"/>
          <w:numId w:val="6"/>
        </w:numPr>
      </w:pPr>
      <w:r>
        <w:t>odstranit piercing a jiné ozdobné předměty v hodinách tělesné výchovy a praktického vyučování; za nerespektování tohoto nařízení, jež by vedlo k případnému zranění žáka nebo jiné osoby, nesou zodpovědnost zákonní zástupci žáka</w:t>
      </w:r>
      <w:r w:rsidR="00EF48A5">
        <w:t>,</w:t>
      </w:r>
    </w:p>
    <w:p w14:paraId="467C37C1" w14:textId="25FC60AD" w:rsidR="00190DB3" w:rsidRDefault="00AA6451" w:rsidP="003926E5">
      <w:pPr>
        <w:pStyle w:val="Odstavecseseznamem"/>
        <w:numPr>
          <w:ilvl w:val="0"/>
          <w:numId w:val="6"/>
        </w:numPr>
      </w:pPr>
      <w:r>
        <w:t>nenosit, nedistribuovat a neužívat alkoholické či látky</w:t>
      </w:r>
      <w:r w:rsidR="00877B99">
        <w:t xml:space="preserve"> zařazené na seznam návykových látek ministerstvem zdravotnictví</w:t>
      </w:r>
      <w:r>
        <w:t xml:space="preserve"> v areálu a prostorách školy a při akcích konaných mimo školu</w:t>
      </w:r>
      <w:r w:rsidR="00EF48A5">
        <w:t>,</w:t>
      </w:r>
      <w:r>
        <w:t xml:space="preserve"> </w:t>
      </w:r>
    </w:p>
    <w:p w14:paraId="2673B052" w14:textId="7F58033A" w:rsidR="00190DB3" w:rsidRDefault="00AA6451" w:rsidP="003926E5">
      <w:pPr>
        <w:pStyle w:val="Odstavecseseznamem"/>
        <w:numPr>
          <w:ilvl w:val="0"/>
          <w:numId w:val="6"/>
        </w:numPr>
      </w:pPr>
      <w:r>
        <w:t>v souladu se zákonným předpisem nekouřit v prostorách školy, areálu školy i při akcích konaných mimo školu, a to i e-cigarety</w:t>
      </w:r>
      <w:r w:rsidR="00115845">
        <w:t>, žvýkací tabák a nikotinové sáčky</w:t>
      </w:r>
      <w:r w:rsidR="00EF48A5">
        <w:t>,</w:t>
      </w:r>
    </w:p>
    <w:p w14:paraId="3F3FFF06" w14:textId="5D8A376F" w:rsidR="00190DB3" w:rsidRDefault="00AA6451" w:rsidP="003926E5">
      <w:pPr>
        <w:pStyle w:val="Odstavecseseznamem"/>
        <w:numPr>
          <w:ilvl w:val="0"/>
          <w:numId w:val="6"/>
        </w:numPr>
      </w:pPr>
      <w:r>
        <w:t>nenosit a nevodit do školy zvířata</w:t>
      </w:r>
      <w:r w:rsidR="00EF48A5">
        <w:t>,</w:t>
      </w:r>
    </w:p>
    <w:p w14:paraId="15275CBA" w14:textId="5C8A7E52" w:rsidR="00190DB3" w:rsidRDefault="00AA6451" w:rsidP="003926E5">
      <w:pPr>
        <w:pStyle w:val="Odstavecseseznamem"/>
        <w:numPr>
          <w:ilvl w:val="0"/>
          <w:numId w:val="6"/>
        </w:numPr>
      </w:pPr>
      <w:r>
        <w:lastRenderedPageBreak/>
        <w:t>nevyklánět se, nevylézat z oken a cokoliv z nich nevyhazovat</w:t>
      </w:r>
      <w:r w:rsidR="00EF48A5">
        <w:t>,</w:t>
      </w:r>
    </w:p>
    <w:p w14:paraId="221D135B" w14:textId="27398CD8" w:rsidR="00190DB3" w:rsidRDefault="00AA6451" w:rsidP="003926E5">
      <w:pPr>
        <w:pStyle w:val="Odstavecseseznamem"/>
        <w:numPr>
          <w:ilvl w:val="0"/>
          <w:numId w:val="6"/>
        </w:numPr>
      </w:pPr>
      <w:r>
        <w:t>v době vyučování i přestávek, bez případného svolení vyučujícího, nepřipojovat vlastní přístroje k elektrické síti a pracovat s nimi (nabíjet baterie, zapojovat prodlužovací přívody do zásuvek, napáječe, včetně přívodů do notebooků, mobilních telefonů a ostatních zařízení, nepoužívat kadeřnické přístroje</w:t>
      </w:r>
      <w:r w:rsidR="00F23814">
        <w:t>.</w:t>
      </w:r>
    </w:p>
    <w:p w14:paraId="507C3DFC" w14:textId="1B20A8A1" w:rsidR="00190DB3" w:rsidRPr="00EF48A5" w:rsidRDefault="00AA6451" w:rsidP="00EF48A5">
      <w:pPr>
        <w:rPr>
          <w:b/>
          <w:bCs/>
          <w:u w:val="single"/>
        </w:rPr>
      </w:pPr>
      <w:r w:rsidRPr="00EF48A5">
        <w:rPr>
          <w:b/>
          <w:bCs/>
          <w:u w:val="single"/>
        </w:rPr>
        <w:t>Zletilí žáci jsou dále povinni</w:t>
      </w:r>
      <w:r w:rsidR="00EF48A5">
        <w:rPr>
          <w:b/>
          <w:bCs/>
          <w:u w:val="single"/>
        </w:rPr>
        <w:t>:</w:t>
      </w:r>
      <w:r w:rsidRPr="00EF48A5">
        <w:rPr>
          <w:b/>
          <w:bCs/>
          <w:u w:val="single"/>
        </w:rPr>
        <w:t xml:space="preserve"> </w:t>
      </w:r>
    </w:p>
    <w:p w14:paraId="4962C1AA" w14:textId="30709A51" w:rsidR="00190DB3" w:rsidRDefault="00AA6451" w:rsidP="003926E5">
      <w:pPr>
        <w:pStyle w:val="Odstavecseseznamem"/>
        <w:numPr>
          <w:ilvl w:val="0"/>
          <w:numId w:val="6"/>
        </w:numPr>
      </w:pPr>
      <w:r>
        <w:t>informovat školu o změn</w:t>
      </w:r>
      <w:r w:rsidR="00407DD8">
        <w:t>ě</w:t>
      </w:r>
      <w:r>
        <w:t xml:space="preserve"> zdravotní způsobilosti, zdravotních obtížích nebo jiných závažných skutečnostech, které by mohly mít vliv na průběh vzdělávání</w:t>
      </w:r>
      <w:r w:rsidR="00EF48A5">
        <w:t>,</w:t>
      </w:r>
    </w:p>
    <w:p w14:paraId="6CAC7DC8" w14:textId="0AAAE349" w:rsidR="00190DB3" w:rsidRDefault="00AA6451" w:rsidP="003926E5">
      <w:pPr>
        <w:pStyle w:val="Odstavecseseznamem"/>
        <w:numPr>
          <w:ilvl w:val="0"/>
          <w:numId w:val="6"/>
        </w:numPr>
      </w:pPr>
      <w:r>
        <w:t>dokládat důvody své nepřítomnosti</w:t>
      </w:r>
      <w:r w:rsidR="0017126D">
        <w:t xml:space="preserve"> ve vyučování </w:t>
      </w:r>
      <w:r>
        <w:t>sami, společně s podpisem osoby, které vůči nim plní vyživovací povinnosti, při onemocnění delším, než tři dny jsou povinni doložit důvod nepřítomnosti lékařským potvrzením</w:t>
      </w:r>
      <w:r w:rsidR="00EF48A5">
        <w:t>,</w:t>
      </w:r>
    </w:p>
    <w:p w14:paraId="3062587E" w14:textId="5C5C9332" w:rsidR="00190DB3" w:rsidRDefault="00AA6451" w:rsidP="003926E5">
      <w:pPr>
        <w:pStyle w:val="Odstavecseseznamem"/>
        <w:numPr>
          <w:ilvl w:val="0"/>
          <w:numId w:val="6"/>
        </w:numPr>
      </w:pPr>
      <w:r>
        <w:t xml:space="preserve">oznamovat škole údaje podle § 28 </w:t>
      </w:r>
      <w:proofErr w:type="gramStart"/>
      <w:r>
        <w:t>odst.2 školského</w:t>
      </w:r>
      <w:proofErr w:type="gramEnd"/>
      <w:r>
        <w:t xml:space="preserve"> zákona (školní matrika školy) a další údaje, které jsou podstatné pro průběh vzdělávání nebo bezpečnost žáka a změny v těchto údajích</w:t>
      </w:r>
      <w:r w:rsidR="00EF48A5">
        <w:t>.</w:t>
      </w:r>
    </w:p>
    <w:p w14:paraId="47E9B6E9" w14:textId="77777777" w:rsidR="00190DB3" w:rsidRDefault="00AA6451" w:rsidP="00407DD8">
      <w:pPr>
        <w:spacing w:after="208" w:line="259" w:lineRule="auto"/>
        <w:ind w:left="0" w:firstLine="0"/>
        <w:jc w:val="left"/>
      </w:pPr>
      <w:r>
        <w:t xml:space="preserve"> </w:t>
      </w:r>
    </w:p>
    <w:p w14:paraId="6C1ADA04" w14:textId="77777777" w:rsidR="00190DB3" w:rsidRPr="00EE6648" w:rsidRDefault="00AA6451" w:rsidP="00EE6648">
      <w:pPr>
        <w:pStyle w:val="Nadpis2"/>
      </w:pPr>
      <w:bookmarkStart w:id="3" w:name="_Toc175841319"/>
      <w:r w:rsidRPr="00EE6648">
        <w:t>Práva zákonných zástupců žáků</w:t>
      </w:r>
      <w:bookmarkEnd w:id="3"/>
      <w:r w:rsidRPr="00EE6648">
        <w:t xml:space="preserve"> </w:t>
      </w:r>
    </w:p>
    <w:p w14:paraId="5D2AAF55" w14:textId="012D35BD" w:rsidR="00190DB3" w:rsidRPr="00EF48A5" w:rsidRDefault="00AA6451" w:rsidP="00EF48A5">
      <w:pPr>
        <w:rPr>
          <w:b/>
          <w:bCs/>
          <w:u w:val="single"/>
        </w:rPr>
      </w:pPr>
      <w:r w:rsidRPr="00EF48A5">
        <w:rPr>
          <w:b/>
          <w:bCs/>
          <w:u w:val="single"/>
        </w:rPr>
        <w:t xml:space="preserve">Zákonní zástupci žáků mají </w:t>
      </w:r>
      <w:r w:rsidR="00EF48A5">
        <w:rPr>
          <w:b/>
          <w:bCs/>
          <w:u w:val="single"/>
        </w:rPr>
        <w:t>p</w:t>
      </w:r>
      <w:r w:rsidRPr="00EF48A5">
        <w:rPr>
          <w:b/>
          <w:bCs/>
          <w:u w:val="single"/>
        </w:rPr>
        <w:t xml:space="preserve">rávo: </w:t>
      </w:r>
    </w:p>
    <w:p w14:paraId="7B2C00FA" w14:textId="3E2AF9E9" w:rsidR="00190DB3" w:rsidRDefault="00AA6451" w:rsidP="00F23814">
      <w:pPr>
        <w:pStyle w:val="Odstavecseseznamem"/>
        <w:numPr>
          <w:ilvl w:val="0"/>
          <w:numId w:val="7"/>
        </w:numPr>
      </w:pPr>
      <w:r>
        <w:t>na informace a poradenskou pomoc školy nebo školského poradenského zařízení</w:t>
      </w:r>
      <w:r w:rsidR="00EF48A5">
        <w:t>,</w:t>
      </w:r>
      <w:r w:rsidR="00F23814">
        <w:t xml:space="preserve"> </w:t>
      </w:r>
      <w:r>
        <w:t>v</w:t>
      </w:r>
      <w:r w:rsidR="00F23814">
        <w:t> </w:t>
      </w:r>
      <w:r>
        <w:t>záležitostech týkajících se vzdělávání podle školního vzdělávacího programu</w:t>
      </w:r>
      <w:r w:rsidR="00EF48A5">
        <w:t>,</w:t>
      </w:r>
    </w:p>
    <w:p w14:paraId="2B0379A7" w14:textId="4257D3DD" w:rsidR="00190DB3" w:rsidRDefault="00AA6451" w:rsidP="00F23814">
      <w:pPr>
        <w:pStyle w:val="Odstavecseseznamem"/>
        <w:numPr>
          <w:ilvl w:val="0"/>
          <w:numId w:val="7"/>
        </w:numPr>
      </w:pPr>
      <w:r>
        <w:t>vyjadřovat se ke všem rozhodnutím týkajících se podstatných záležitostí vzdělávání</w:t>
      </w:r>
      <w:r w:rsidR="00EF48A5">
        <w:t>,</w:t>
      </w:r>
      <w:r w:rsidR="00F23814">
        <w:t xml:space="preserve"> </w:t>
      </w:r>
      <w:r>
        <w:t>a</w:t>
      </w:r>
      <w:r w:rsidR="00F23814">
        <w:t> </w:t>
      </w:r>
      <w:r>
        <w:t>chování žáka, přičemž jejich vyjádřením musí být věnována pozornost</w:t>
      </w:r>
      <w:r w:rsidR="00EF48A5">
        <w:t>,</w:t>
      </w:r>
    </w:p>
    <w:p w14:paraId="3F5ECC24" w14:textId="564BF5DE" w:rsidR="00190DB3" w:rsidRDefault="00AA6451" w:rsidP="003926E5">
      <w:pPr>
        <w:pStyle w:val="Odstavecseseznamem"/>
        <w:numPr>
          <w:ilvl w:val="0"/>
          <w:numId w:val="7"/>
        </w:numPr>
      </w:pPr>
      <w:r>
        <w:t>na informace o chování a prospěchu žáka u jednotlivých vyučujících prostřednictvím třídních schůzek a následných konzultací</w:t>
      </w:r>
      <w:r w:rsidR="00EF48A5">
        <w:t>,</w:t>
      </w:r>
    </w:p>
    <w:p w14:paraId="32CA5E11" w14:textId="76A48FE0" w:rsidR="00190DB3" w:rsidRDefault="00AA6451" w:rsidP="003926E5">
      <w:pPr>
        <w:pStyle w:val="Odstavecseseznamem"/>
        <w:numPr>
          <w:ilvl w:val="0"/>
          <w:numId w:val="7"/>
        </w:numPr>
      </w:pPr>
      <w:r>
        <w:t>na individuální pohovor i mimo třídní schůzky (je nutné domluvit předem přesný termín, který bude vyhovovat oběma stranám)</w:t>
      </w:r>
      <w:r w:rsidR="00EF48A5">
        <w:t>,</w:t>
      </w:r>
    </w:p>
    <w:p w14:paraId="1887759D" w14:textId="521A1131" w:rsidR="00190DB3" w:rsidRDefault="00AA6451" w:rsidP="003926E5">
      <w:pPr>
        <w:pStyle w:val="Odstavecseseznamem"/>
        <w:numPr>
          <w:ilvl w:val="0"/>
          <w:numId w:val="7"/>
        </w:numPr>
      </w:pPr>
      <w:r>
        <w:t>omluvit žáka z</w:t>
      </w:r>
      <w:r w:rsidR="00115845">
        <w:t> </w:t>
      </w:r>
      <w:r>
        <w:t>vyučování</w:t>
      </w:r>
      <w:r w:rsidR="00115845">
        <w:t xml:space="preserve"> dle části 2.3.</w:t>
      </w:r>
      <w:r w:rsidR="00EF48A5">
        <w:t xml:space="preserve"> Školního řádu (dále jen </w:t>
      </w:r>
      <w:r w:rsidR="00115845">
        <w:t>ŠŘ</w:t>
      </w:r>
      <w:r w:rsidR="00EF48A5">
        <w:t>),</w:t>
      </w:r>
    </w:p>
    <w:p w14:paraId="1FB7CDCC" w14:textId="01A83252" w:rsidR="00190DB3" w:rsidRDefault="00AA6451" w:rsidP="003926E5">
      <w:pPr>
        <w:pStyle w:val="Odstavecseseznamem"/>
        <w:numPr>
          <w:ilvl w:val="0"/>
          <w:numId w:val="7"/>
        </w:numPr>
      </w:pPr>
      <w:r>
        <w:t xml:space="preserve">požádat o uvolnění žáka z výuky </w:t>
      </w:r>
      <w:r w:rsidR="00115845">
        <w:t xml:space="preserve">dle části </w:t>
      </w:r>
      <w:proofErr w:type="gramStart"/>
      <w:r w:rsidR="00115845">
        <w:t>2.3.</w:t>
      </w:r>
      <w:r w:rsidR="00EF48A5">
        <w:t xml:space="preserve"> </w:t>
      </w:r>
      <w:r w:rsidR="00115845">
        <w:t>ŠŘ</w:t>
      </w:r>
      <w:proofErr w:type="gramEnd"/>
      <w:r w:rsidR="00EF48A5">
        <w:t>,</w:t>
      </w:r>
    </w:p>
    <w:p w14:paraId="695EC2B4" w14:textId="2E5A04BE" w:rsidR="00190DB3" w:rsidRDefault="00AA6451" w:rsidP="003926E5">
      <w:pPr>
        <w:pStyle w:val="Odstavecseseznamem"/>
        <w:numPr>
          <w:ilvl w:val="0"/>
          <w:numId w:val="7"/>
        </w:numPr>
      </w:pPr>
      <w:r>
        <w:t>na informace o škole podle zákona č. 106/1999 Sb., o svobodném přístupu k</w:t>
      </w:r>
      <w:r w:rsidR="00EF48A5">
        <w:t> </w:t>
      </w:r>
      <w:r>
        <w:t>informacím</w:t>
      </w:r>
      <w:r w:rsidR="00EF48A5">
        <w:t>,</w:t>
      </w:r>
      <w:r>
        <w:t xml:space="preserve"> </w:t>
      </w:r>
    </w:p>
    <w:p w14:paraId="73606B0C" w14:textId="6C0BB990" w:rsidR="00190DB3" w:rsidRDefault="00AA6451" w:rsidP="003926E5">
      <w:pPr>
        <w:pStyle w:val="Odstavecseseznamem"/>
        <w:numPr>
          <w:ilvl w:val="0"/>
          <w:numId w:val="7"/>
        </w:numPr>
      </w:pPr>
      <w:r>
        <w:t>být voleni do školské rady</w:t>
      </w:r>
      <w:r w:rsidR="00EF48A5">
        <w:t>.</w:t>
      </w:r>
    </w:p>
    <w:p w14:paraId="54F7AEA2" w14:textId="18DAC3AC" w:rsidR="00190DB3" w:rsidRDefault="00190DB3" w:rsidP="00EF48A5">
      <w:pPr>
        <w:ind w:firstLine="50"/>
      </w:pPr>
    </w:p>
    <w:p w14:paraId="1B9168CA" w14:textId="77777777" w:rsidR="00EF48A5" w:rsidRDefault="00EF48A5" w:rsidP="00EF48A5">
      <w:pPr>
        <w:ind w:firstLine="50"/>
      </w:pPr>
    </w:p>
    <w:p w14:paraId="3CF35FAF" w14:textId="77777777" w:rsidR="00190DB3" w:rsidRDefault="00AA6451" w:rsidP="00EE6648">
      <w:pPr>
        <w:pStyle w:val="Nadpis2"/>
      </w:pPr>
      <w:bookmarkStart w:id="4" w:name="_Toc175841320"/>
      <w:r>
        <w:lastRenderedPageBreak/>
        <w:t>Povinnosti zákonných zástupců žáků</w:t>
      </w:r>
      <w:bookmarkEnd w:id="4"/>
      <w:r>
        <w:t xml:space="preserve">  </w:t>
      </w:r>
    </w:p>
    <w:p w14:paraId="5FAA8674" w14:textId="77777777" w:rsidR="00190DB3" w:rsidRPr="00EF48A5" w:rsidRDefault="00AA6451" w:rsidP="00EF48A5">
      <w:pPr>
        <w:rPr>
          <w:b/>
          <w:bCs/>
          <w:u w:val="single"/>
        </w:rPr>
      </w:pPr>
      <w:r w:rsidRPr="00EF48A5">
        <w:rPr>
          <w:b/>
          <w:bCs/>
          <w:u w:val="single"/>
        </w:rPr>
        <w:t xml:space="preserve">Zákonní zástupci žáků jsou povinni:  </w:t>
      </w:r>
    </w:p>
    <w:p w14:paraId="2BF4EDBA" w14:textId="18A35551" w:rsidR="00190DB3" w:rsidRDefault="00AA6451" w:rsidP="003926E5">
      <w:pPr>
        <w:pStyle w:val="Odstavecseseznamem"/>
        <w:numPr>
          <w:ilvl w:val="0"/>
          <w:numId w:val="8"/>
        </w:numPr>
      </w:pPr>
      <w:r>
        <w:t>zajímat se o prospěch a chování žáka</w:t>
      </w:r>
      <w:r w:rsidR="00EF48A5">
        <w:t>,</w:t>
      </w:r>
    </w:p>
    <w:p w14:paraId="6E50CD63" w14:textId="7C93239A" w:rsidR="00190DB3" w:rsidRDefault="00AA6451" w:rsidP="003926E5">
      <w:pPr>
        <w:pStyle w:val="Odstavecseseznamem"/>
        <w:numPr>
          <w:ilvl w:val="0"/>
          <w:numId w:val="8"/>
        </w:numPr>
      </w:pPr>
      <w:r>
        <w:t>zajistit, aby žák docházel řádně do školy a dodržoval povinnosti dané školním řádem</w:t>
      </w:r>
      <w:r w:rsidR="00EF48A5">
        <w:t>,</w:t>
      </w:r>
    </w:p>
    <w:p w14:paraId="2CE4407C" w14:textId="6AA4E43F" w:rsidR="00190DB3" w:rsidRDefault="00AA6451" w:rsidP="003926E5">
      <w:pPr>
        <w:pStyle w:val="Odstavecseseznamem"/>
        <w:numPr>
          <w:ilvl w:val="0"/>
          <w:numId w:val="8"/>
        </w:numPr>
      </w:pPr>
      <w:r>
        <w:t xml:space="preserve">osobně </w:t>
      </w:r>
      <w:r w:rsidR="0017126D">
        <w:t xml:space="preserve">se </w:t>
      </w:r>
      <w:r>
        <w:t xml:space="preserve">zúčastnit projednání závažných otázek týkajících se vzdělávání a chování žáka </w:t>
      </w:r>
      <w:r w:rsidR="0017126D">
        <w:t>na</w:t>
      </w:r>
      <w:r w:rsidR="00B97061">
        <w:t> </w:t>
      </w:r>
      <w:r w:rsidR="0017126D">
        <w:t>vyzvání ředitelky školy</w:t>
      </w:r>
      <w:r w:rsidR="00EF48A5">
        <w:t>,</w:t>
      </w:r>
    </w:p>
    <w:p w14:paraId="4B8A8FB7" w14:textId="672ADD92" w:rsidR="00190DB3" w:rsidRDefault="00AA6451" w:rsidP="003926E5">
      <w:pPr>
        <w:pStyle w:val="Odstavecseseznamem"/>
        <w:numPr>
          <w:ilvl w:val="0"/>
          <w:numId w:val="8"/>
        </w:numPr>
      </w:pPr>
      <w:r>
        <w:t>reagovat na veškeré písemné a telefonické výzvy pracovníků školy</w:t>
      </w:r>
      <w:r w:rsidR="00EF48A5">
        <w:t>,</w:t>
      </w:r>
    </w:p>
    <w:p w14:paraId="1DB841F0" w14:textId="599D627A" w:rsidR="00190DB3" w:rsidRDefault="00AA6451" w:rsidP="003926E5">
      <w:pPr>
        <w:pStyle w:val="Odstavecseseznamem"/>
        <w:numPr>
          <w:ilvl w:val="0"/>
          <w:numId w:val="8"/>
        </w:numPr>
      </w:pPr>
      <w:r>
        <w:t>veškerá jednání směřovat po domluvě tak, aby nenarušovala výuku; přijde-li zákonný zástupce žáka neohlášen a bude-li na rozhovoru trvat, vyčká ve vestibulu školy, než se mu bude moci příslušný pedagog věnovat (je nutné respektovat vyučovací povinnost, službu na</w:t>
      </w:r>
      <w:r w:rsidR="00B97061">
        <w:t> </w:t>
      </w:r>
      <w:r>
        <w:t>do</w:t>
      </w:r>
      <w:r w:rsidR="00F553CF">
        <w:t>hledu</w:t>
      </w:r>
      <w:r>
        <w:t>, přípravu na vyučování, probíhající jednání či jinou nezbytnou činnost pedagoga)</w:t>
      </w:r>
      <w:r w:rsidR="00EF48A5">
        <w:t>,</w:t>
      </w:r>
    </w:p>
    <w:p w14:paraId="40C66197" w14:textId="34304661" w:rsidR="00190DB3" w:rsidRDefault="00AA6451" w:rsidP="003926E5">
      <w:pPr>
        <w:pStyle w:val="Odstavecseseznamem"/>
        <w:numPr>
          <w:ilvl w:val="0"/>
          <w:numId w:val="8"/>
        </w:numPr>
      </w:pPr>
      <w:r>
        <w:t>informovat školu o změně zdravotní způsobilosti, zdravotních obtížích žáka nebo jiných závažných skutečnostech, které by mohly mít vliv na průběh vzdělávání; onemocní-li jejich dítě infekční chorobou, oznámit ihned tuto skutečnost třídnímu učiteli a učiteli praktického vyučování a doložit lékařskou zprávou</w:t>
      </w:r>
      <w:r w:rsidR="00EF48A5">
        <w:t>,</w:t>
      </w:r>
    </w:p>
    <w:p w14:paraId="159AA9B0" w14:textId="57C7B979" w:rsidR="00190DB3" w:rsidRDefault="00AA6451" w:rsidP="003926E5">
      <w:pPr>
        <w:pStyle w:val="Odstavecseseznamem"/>
        <w:numPr>
          <w:ilvl w:val="0"/>
          <w:numId w:val="8"/>
        </w:numPr>
      </w:pPr>
      <w:r>
        <w:t xml:space="preserve">dokládat důvody nepřítomnosti žáka ve vyučování v souladu s podmínkami stanovenými </w:t>
      </w:r>
      <w:r w:rsidR="00877B99">
        <w:t xml:space="preserve">v části </w:t>
      </w:r>
      <w:proofErr w:type="gramStart"/>
      <w:r w:rsidR="00877B99">
        <w:t xml:space="preserve">2.3. </w:t>
      </w:r>
      <w:r w:rsidR="00A63694">
        <w:t>ŠŘ</w:t>
      </w:r>
      <w:proofErr w:type="gramEnd"/>
      <w:r w:rsidR="00EF48A5">
        <w:t>,</w:t>
      </w:r>
    </w:p>
    <w:p w14:paraId="696C7185" w14:textId="31E2B14A" w:rsidR="00190DB3" w:rsidRDefault="00AA6451" w:rsidP="003926E5">
      <w:pPr>
        <w:pStyle w:val="Odstavecseseznamem"/>
        <w:numPr>
          <w:ilvl w:val="0"/>
          <w:numId w:val="8"/>
        </w:numPr>
      </w:pPr>
      <w:r>
        <w:t>oznamovat škole údaje nezbytné pro školní matriku (§ 28 odst. 2 a 3 školského zákona) a</w:t>
      </w:r>
      <w:r w:rsidR="00B97061">
        <w:t> </w:t>
      </w:r>
      <w:r>
        <w:t>další údaje, které jsou podstatné pro průběh vzdělávání nebo bezpečnost žáka, a změny v</w:t>
      </w:r>
      <w:r w:rsidR="00B97061">
        <w:t> </w:t>
      </w:r>
      <w:r>
        <w:t>těchto údajích</w:t>
      </w:r>
      <w:r w:rsidR="00A63694">
        <w:t>,</w:t>
      </w:r>
    </w:p>
    <w:p w14:paraId="004BD815" w14:textId="1838A777" w:rsidR="00190DB3" w:rsidRDefault="00AA6451" w:rsidP="003926E5">
      <w:pPr>
        <w:pStyle w:val="Odstavecseseznamem"/>
        <w:numPr>
          <w:ilvl w:val="0"/>
          <w:numId w:val="8"/>
        </w:numPr>
      </w:pPr>
      <w:r>
        <w:t>při poškození majetku školy provést finanční vypořádání</w:t>
      </w:r>
      <w:r w:rsidR="00B97061">
        <w:t>,</w:t>
      </w:r>
      <w:r>
        <w:t xml:space="preserve"> </w:t>
      </w:r>
    </w:p>
    <w:p w14:paraId="78AD4C28" w14:textId="74DF4E02" w:rsidR="00190DB3" w:rsidRDefault="00AA6451" w:rsidP="003926E5">
      <w:pPr>
        <w:pStyle w:val="Odstavecseseznamem"/>
        <w:numPr>
          <w:ilvl w:val="0"/>
          <w:numId w:val="8"/>
        </w:numPr>
      </w:pPr>
      <w:r>
        <w:t>rodičovská odpovědnost náleží rodičům i při pobytu žáka ve škole, mají povinnost se školou spolupracovat a řešit případné problémy, které se v průběhu vzdělávání vyskytnou (§ 865 a</w:t>
      </w:r>
      <w:r w:rsidR="00B97061">
        <w:t> </w:t>
      </w:r>
      <w:r>
        <w:t>násl. zákona č.89/2012 Sb. občanský zákoník, ve znění pozdějších předpisů</w:t>
      </w:r>
      <w:r w:rsidR="00B97061">
        <w:t>.</w:t>
      </w:r>
    </w:p>
    <w:p w14:paraId="5EA922EA" w14:textId="77777777" w:rsidR="00190DB3" w:rsidRDefault="00AA6451">
      <w:pPr>
        <w:spacing w:after="211" w:line="259" w:lineRule="auto"/>
        <w:ind w:left="0" w:firstLine="0"/>
        <w:jc w:val="left"/>
      </w:pPr>
      <w:r>
        <w:t xml:space="preserve"> </w:t>
      </w:r>
    </w:p>
    <w:p w14:paraId="19AD4766" w14:textId="77777777" w:rsidR="00190DB3" w:rsidRDefault="00AA6451" w:rsidP="00EE6648">
      <w:pPr>
        <w:pStyle w:val="Nadpis2"/>
      </w:pPr>
      <w:bookmarkStart w:id="5" w:name="_Toc175841321"/>
      <w:r>
        <w:t>Vztahy žáků a zákonných zástupců s pedagogickými pracovníky školy</w:t>
      </w:r>
      <w:bookmarkEnd w:id="5"/>
      <w:r>
        <w:t xml:space="preserve">  </w:t>
      </w:r>
    </w:p>
    <w:p w14:paraId="2798C61C" w14:textId="4E4D1C13" w:rsidR="00190DB3" w:rsidRDefault="00AA6451" w:rsidP="003926E5">
      <w:pPr>
        <w:pStyle w:val="Odstavecseseznamem"/>
        <w:numPr>
          <w:ilvl w:val="0"/>
          <w:numId w:val="9"/>
        </w:numPr>
      </w:pPr>
      <w:r>
        <w:t>pedagogičtí pracovníci školy vydávají žákům a zákonným zástupcům žáků pouze takové pokyny, které bezprostředně souvisí s plněním školního vzdělávacího programu, Školního řádu a dalších nezbytných organizačních opatření</w:t>
      </w:r>
      <w:r w:rsidR="00B97061">
        <w:t>,</w:t>
      </w:r>
    </w:p>
    <w:p w14:paraId="2AF4E089" w14:textId="5DA44C8D" w:rsidR="00190DB3" w:rsidRDefault="00AA6451" w:rsidP="003926E5">
      <w:pPr>
        <w:pStyle w:val="Odstavecseseznamem"/>
        <w:numPr>
          <w:ilvl w:val="0"/>
          <w:numId w:val="9"/>
        </w:numPr>
      </w:pPr>
      <w:r>
        <w:t xml:space="preserve">všichni zaměstnanci školy budou žáky chránit před všemi formami špatného zacházení nebo násilí; budou dbát, aby nepřicházeli do styku s materiály a informacemi, které jsou pro </w:t>
      </w:r>
      <w:r>
        <w:lastRenderedPageBreak/>
        <w:t>ně</w:t>
      </w:r>
      <w:r w:rsidR="00B97061">
        <w:t> </w:t>
      </w:r>
      <w:r>
        <w:t>nevhodné</w:t>
      </w:r>
      <w:r w:rsidR="00B97061">
        <w:t>,</w:t>
      </w:r>
      <w:r>
        <w:t xml:space="preserve"> budou žáky chránit před nezákonnými útoky na jejich pověst, zejména na</w:t>
      </w:r>
      <w:r w:rsidR="00B97061">
        <w:t> </w:t>
      </w:r>
      <w:r>
        <w:t>sociálních sítích (</w:t>
      </w:r>
      <w:proofErr w:type="spellStart"/>
      <w:r>
        <w:t>kyberšikana</w:t>
      </w:r>
      <w:proofErr w:type="spellEnd"/>
      <w:r>
        <w:t>); zjistí-li, že dítě je týráno, krutě trestáno nebo je s</w:t>
      </w:r>
      <w:r w:rsidR="00407DD8">
        <w:t xml:space="preserve"> </w:t>
      </w:r>
      <w:r>
        <w:t>ním špatně zacházeno, mají povinnost upozornit na tuto skutečnost orgány sociálně – právní ochrany dětí; speciální pozornost je věnována ochraně před návykovými látkami (Preventivní program školy)</w:t>
      </w:r>
      <w:r w:rsidR="00B97061">
        <w:t>,</w:t>
      </w:r>
    </w:p>
    <w:p w14:paraId="0F56C2BC" w14:textId="0319B723" w:rsidR="00877B99" w:rsidRDefault="00AA6451" w:rsidP="003926E5">
      <w:pPr>
        <w:pStyle w:val="Odstavecseseznamem"/>
        <w:numPr>
          <w:ilvl w:val="0"/>
          <w:numId w:val="9"/>
        </w:numPr>
      </w:pPr>
      <w:r>
        <w:t>informace, které žák nebo zákonný zástupce žáka poskytne do školní matriky, nebo jiné důležité informace o žákovi (osobní údaje, zdravotní způsobilost…), jsou důvěrné a všichni pedagogičtí pracovníci se řídí zákonem č. 1</w:t>
      </w:r>
      <w:r w:rsidR="00877B99">
        <w:t>10</w:t>
      </w:r>
      <w:r>
        <w:t>/20</w:t>
      </w:r>
      <w:r w:rsidR="00877B99">
        <w:t>19</w:t>
      </w:r>
      <w:r>
        <w:t xml:space="preserve"> S</w:t>
      </w:r>
      <w:r w:rsidR="009424D8">
        <w:t>b</w:t>
      </w:r>
      <w:r>
        <w:t xml:space="preserve">., o </w:t>
      </w:r>
      <w:r w:rsidR="00877B99">
        <w:t>zpracování</w:t>
      </w:r>
      <w:r>
        <w:t xml:space="preserve"> osobních údajů</w:t>
      </w:r>
      <w:r w:rsidR="00B97061">
        <w:t>,</w:t>
      </w:r>
      <w:r>
        <w:t xml:space="preserve"> </w:t>
      </w:r>
    </w:p>
    <w:p w14:paraId="7F2D96AF" w14:textId="275A1AC0" w:rsidR="00190DB3" w:rsidRDefault="00AA6451" w:rsidP="00F23814">
      <w:pPr>
        <w:pStyle w:val="Odstavecseseznamem"/>
        <w:numPr>
          <w:ilvl w:val="0"/>
          <w:numId w:val="9"/>
        </w:numPr>
      </w:pPr>
      <w:r>
        <w:t>vyzve-li ředitelka školy nebo jiný pedagogický pracovník zákonného zástupce žáka k</w:t>
      </w:r>
      <w:r w:rsidR="00B97061">
        <w:t> </w:t>
      </w:r>
      <w:r>
        <w:t>osobnímu projednání závažných otázek týkajících se vzdělávání a chování žáka, konzultují termín schůzky se zákonným zástupcem žáka</w:t>
      </w:r>
      <w:r w:rsidR="00B97061">
        <w:t>,</w:t>
      </w:r>
      <w:r>
        <w:t xml:space="preserve"> </w:t>
      </w:r>
    </w:p>
    <w:p w14:paraId="12FAC198" w14:textId="68FC0B5C" w:rsidR="00190DB3" w:rsidRDefault="00AA6451" w:rsidP="003926E5">
      <w:pPr>
        <w:pStyle w:val="Odstavecseseznamem"/>
        <w:numPr>
          <w:ilvl w:val="0"/>
          <w:numId w:val="9"/>
        </w:numPr>
      </w:pPr>
      <w:r>
        <w:t>všichni pedagogičtí pracovníci se zúčastňují třídních schůzek a konzultací, na kterých informují zákonné zástupce žáků o výsledcích výchovy a vzdělávání; v případě nepřítomnosti pedagogického pracovníka budou zákonní zástupci informováni prostřednictvím elektronické žákovské knížky</w:t>
      </w:r>
      <w:r w:rsidR="00B97061">
        <w:t>.</w:t>
      </w:r>
    </w:p>
    <w:p w14:paraId="01B43730" w14:textId="77777777" w:rsidR="00B97061" w:rsidRDefault="00B97061">
      <w:pPr>
        <w:spacing w:after="0" w:line="259" w:lineRule="auto"/>
        <w:ind w:left="0" w:firstLine="0"/>
        <w:jc w:val="left"/>
      </w:pPr>
      <w:r>
        <w:br w:type="page"/>
      </w:r>
    </w:p>
    <w:p w14:paraId="6E3C3EE7" w14:textId="77777777" w:rsidR="00190DB3" w:rsidRDefault="00AA6451" w:rsidP="00EE6648">
      <w:pPr>
        <w:pStyle w:val="Nadpis1"/>
      </w:pPr>
      <w:bookmarkStart w:id="6" w:name="_Toc175841322"/>
      <w:r>
        <w:lastRenderedPageBreak/>
        <w:t>Provozní řád školy</w:t>
      </w:r>
      <w:bookmarkEnd w:id="6"/>
      <w:r>
        <w:t xml:space="preserve">  </w:t>
      </w:r>
    </w:p>
    <w:p w14:paraId="184627B8" w14:textId="77777777" w:rsidR="00190DB3" w:rsidRDefault="00AA6451" w:rsidP="00B97061">
      <w:r>
        <w:t xml:space="preserve"> </w:t>
      </w:r>
    </w:p>
    <w:p w14:paraId="566E84CD" w14:textId="77777777" w:rsidR="00190DB3" w:rsidRDefault="00AA6451" w:rsidP="00EE6648">
      <w:pPr>
        <w:pStyle w:val="Nadpis2"/>
      </w:pPr>
      <w:bookmarkStart w:id="7" w:name="_Toc175841323"/>
      <w:r>
        <w:t>Docházka do školy</w:t>
      </w:r>
      <w:bookmarkEnd w:id="7"/>
      <w:r>
        <w:t xml:space="preserve">  </w:t>
      </w:r>
    </w:p>
    <w:p w14:paraId="68E986D6" w14:textId="4404F09A" w:rsidR="00190DB3" w:rsidRDefault="00AA6451" w:rsidP="003926E5">
      <w:pPr>
        <w:pStyle w:val="Odstavecseseznamem"/>
        <w:numPr>
          <w:ilvl w:val="0"/>
          <w:numId w:val="10"/>
        </w:numPr>
      </w:pPr>
      <w:r>
        <w:t>uchazeč se stává žákem školy prvním dnem školního roku, popřípadě dnem uvedeným v</w:t>
      </w:r>
      <w:r w:rsidR="007B3249">
        <w:t> </w:t>
      </w:r>
      <w:r>
        <w:t>rozhodnutí ředitelky školy o přijetí žáka ke školní docházce</w:t>
      </w:r>
      <w:r w:rsidR="007B3249">
        <w:t>,</w:t>
      </w:r>
      <w:r w:rsidRPr="007B3249">
        <w:rPr>
          <w:b/>
        </w:rPr>
        <w:t xml:space="preserve"> </w:t>
      </w:r>
    </w:p>
    <w:p w14:paraId="61E69BD4" w14:textId="68798512" w:rsidR="00190DB3" w:rsidRDefault="00AA6451" w:rsidP="003926E5">
      <w:pPr>
        <w:pStyle w:val="Odstavecseseznamem"/>
        <w:numPr>
          <w:ilvl w:val="0"/>
          <w:numId w:val="10"/>
        </w:numPr>
      </w:pPr>
      <w:r>
        <w:t>žák přestává být žákem školy, z níž se odhlásil, dnem odhlášení</w:t>
      </w:r>
      <w:r w:rsidR="007B3249">
        <w:rPr>
          <w:b/>
        </w:rPr>
        <w:t>,</w:t>
      </w:r>
    </w:p>
    <w:p w14:paraId="66F4F6EB" w14:textId="247D7653" w:rsidR="00190DB3" w:rsidRPr="00877B99" w:rsidRDefault="00AA6451" w:rsidP="003926E5">
      <w:pPr>
        <w:pStyle w:val="Odstavecseseznamem"/>
        <w:numPr>
          <w:ilvl w:val="0"/>
          <w:numId w:val="10"/>
        </w:numPr>
      </w:pPr>
      <w:r w:rsidRPr="00877B99">
        <w:t>třídní učitel má za povinnost ve spolupráci s výchovnou poradkyní a metodičkou prevence sledovat neomluvenou absenci všech žáků školy a podávat hlášení vedení školy, případně patřičným úřadům</w:t>
      </w:r>
      <w:r w:rsidR="007B3249">
        <w:t>,</w:t>
      </w:r>
    </w:p>
    <w:p w14:paraId="5EB18C95" w14:textId="42B372DB" w:rsidR="00190DB3" w:rsidRPr="00877B99" w:rsidRDefault="006F79B6" w:rsidP="003926E5">
      <w:pPr>
        <w:pStyle w:val="Odstavecseseznamem"/>
        <w:numPr>
          <w:ilvl w:val="0"/>
          <w:numId w:val="10"/>
        </w:numPr>
      </w:pPr>
      <w:r w:rsidRPr="00877B99">
        <w:t xml:space="preserve">při neomluvené absenci do </w:t>
      </w:r>
      <w:r w:rsidR="00AA6451" w:rsidRPr="00877B99">
        <w:t>1</w:t>
      </w:r>
      <w:r w:rsidR="0078163E" w:rsidRPr="00877B99">
        <w:t>2</w:t>
      </w:r>
      <w:r w:rsidR="00AA6451" w:rsidRPr="00877B99">
        <w:t xml:space="preserve"> hodin </w:t>
      </w:r>
      <w:r w:rsidRPr="00877B99">
        <w:t xml:space="preserve">za dané čtvrtletí školního roku škola (třídní učitel) kontaktuje </w:t>
      </w:r>
      <w:r w:rsidR="00AA6451" w:rsidRPr="00877B99">
        <w:t>zákonn</w:t>
      </w:r>
      <w:r w:rsidRPr="00877B99">
        <w:t>ého</w:t>
      </w:r>
      <w:r w:rsidR="00AA6451" w:rsidRPr="00877B99">
        <w:t xml:space="preserve"> zástupce, či zletil</w:t>
      </w:r>
      <w:r w:rsidRPr="00877B99">
        <w:t>ého</w:t>
      </w:r>
      <w:r w:rsidR="00AA6451" w:rsidRPr="00877B99">
        <w:t xml:space="preserve"> žák</w:t>
      </w:r>
      <w:r w:rsidRPr="00877B99">
        <w:t>a a věc řeší s ním,</w:t>
      </w:r>
      <w:r w:rsidR="00AA6451" w:rsidRPr="00877B99">
        <w:t xml:space="preserve"> záznam podepsaný oběma stranami </w:t>
      </w:r>
      <w:r w:rsidRPr="00877B99">
        <w:t xml:space="preserve">ve </w:t>
      </w:r>
      <w:r w:rsidR="00AA6451" w:rsidRPr="00877B99">
        <w:t>dv</w:t>
      </w:r>
      <w:r w:rsidRPr="00877B99">
        <w:t>ou</w:t>
      </w:r>
      <w:r w:rsidR="00AA6451" w:rsidRPr="00877B99">
        <w:t xml:space="preserve"> </w:t>
      </w:r>
      <w:r w:rsidR="007B3249" w:rsidRPr="00877B99">
        <w:t>výtiscích – jedno</w:t>
      </w:r>
      <w:r w:rsidR="00AA6451" w:rsidRPr="00877B99">
        <w:t xml:space="preserve"> vyhotovení náleží škole a </w:t>
      </w:r>
      <w:r w:rsidRPr="00877B99">
        <w:t xml:space="preserve">druhé </w:t>
      </w:r>
      <w:r w:rsidR="00AA6451" w:rsidRPr="00877B99">
        <w:t>zákonnému zástupci (či</w:t>
      </w:r>
      <w:r w:rsidR="007B3249">
        <w:t> </w:t>
      </w:r>
      <w:r w:rsidR="00AA6451" w:rsidRPr="00877B99">
        <w:t>zletilému žákovi)</w:t>
      </w:r>
      <w:r w:rsidR="007B3249">
        <w:t>,</w:t>
      </w:r>
    </w:p>
    <w:p w14:paraId="5C6B0998" w14:textId="449A04F1" w:rsidR="00190DB3" w:rsidRPr="00877B99" w:rsidRDefault="006F79B6" w:rsidP="003926E5">
      <w:pPr>
        <w:pStyle w:val="Odstavecseseznamem"/>
        <w:numPr>
          <w:ilvl w:val="0"/>
          <w:numId w:val="10"/>
        </w:numPr>
      </w:pPr>
      <w:r w:rsidRPr="00877B99">
        <w:t>pokud má žák více než 12 neomluvených hodin za dané období školního roku, svolá ředitelka školy výchovnou komisi, podle závažnosti absence žáka se výchovné komise účastní: ředitelka školy, zákonný zástupce, třídní učitel, výchovná poradkyně, metodička prevence, popř.</w:t>
      </w:r>
      <w:r w:rsidR="00B97061">
        <w:t xml:space="preserve"> </w:t>
      </w:r>
      <w:r w:rsidRPr="00877B99">
        <w:t>další odborníci, o průběhu a závěrech se provede zápis, který zúčastnění podepíšou. Neúčast nebo odmítnutí podpisu zákonnými zástupci se v zápise zaznamenávají, každý účastník jednání obdrží kopii zápisu</w:t>
      </w:r>
      <w:r w:rsidR="007B3249">
        <w:t>,</w:t>
      </w:r>
    </w:p>
    <w:p w14:paraId="115BE16A" w14:textId="63BC5FD9" w:rsidR="00190DB3" w:rsidRPr="00877B99" w:rsidRDefault="006F79B6" w:rsidP="003926E5">
      <w:pPr>
        <w:pStyle w:val="Odstavecseseznamem"/>
        <w:numPr>
          <w:ilvl w:val="0"/>
          <w:numId w:val="10"/>
        </w:numPr>
      </w:pPr>
      <w:r w:rsidRPr="00877B99">
        <w:t>přesáhne-li neomluvená nepřítomnost žáka 30 hodin v daném čtvrtletí školního roku</w:t>
      </w:r>
      <w:r w:rsidR="002D1E59" w:rsidRPr="00877B99">
        <w:t>,</w:t>
      </w:r>
      <w:r w:rsidR="00AA6451" w:rsidRPr="00877B99">
        <w:t xml:space="preserve"> problém řeší škola – ředitelka školy u nezletilých žáků je vázána ohlašovací povinností, bezodkladně zašle oznámení o záškoláctví příslušnému orgánu sociálně právní ochrany dětí (OSPOD, či pověřenému obecnímu úřadu) vč. náležité dokumentace, kdy závěry výchovného poradce, třídního učitele a ostatních vyučujících vedou k materiálním znaku nepříznivého ovlivnění výchovy dítěte podle § 6 </w:t>
      </w:r>
      <w:r w:rsidR="002D1E59" w:rsidRPr="00877B99">
        <w:t>zákona č.359/1999 Sb.</w:t>
      </w:r>
      <w:r w:rsidR="007B3249">
        <w:t>,</w:t>
      </w:r>
      <w:r w:rsidR="002D1E59" w:rsidRPr="00877B99">
        <w:t xml:space="preserve"> </w:t>
      </w:r>
    </w:p>
    <w:p w14:paraId="0CE36725" w14:textId="7D4DFF39" w:rsidR="002D1E59" w:rsidRPr="00877B99" w:rsidRDefault="002D1E59" w:rsidP="003926E5">
      <w:pPr>
        <w:pStyle w:val="Odstavecseseznamem"/>
        <w:numPr>
          <w:ilvl w:val="0"/>
          <w:numId w:val="10"/>
        </w:numPr>
      </w:pPr>
      <w:r w:rsidRPr="00877B99">
        <w:t>škola hlásí na OSPOD jen závažnější případy, jinak platí, že situaci vyhodnocuje přestupkový orgán</w:t>
      </w:r>
      <w:r w:rsidR="007B3249">
        <w:t>,</w:t>
      </w:r>
    </w:p>
    <w:p w14:paraId="0AF89C6F" w14:textId="34453554" w:rsidR="002D1E59" w:rsidRPr="00877B99" w:rsidRDefault="00AA6451" w:rsidP="003926E5">
      <w:pPr>
        <w:pStyle w:val="Odstavecseseznamem"/>
        <w:numPr>
          <w:ilvl w:val="0"/>
          <w:numId w:val="10"/>
        </w:numPr>
      </w:pPr>
      <w:r w:rsidRPr="00877B99">
        <w:t xml:space="preserve">za záškoláctví bude žákovi vždy uděleno výchovné </w:t>
      </w:r>
      <w:r w:rsidR="002D1E59" w:rsidRPr="00877B99">
        <w:t xml:space="preserve">(kázeňské) </w:t>
      </w:r>
      <w:r w:rsidRPr="00877B99">
        <w:t>opatření</w:t>
      </w:r>
      <w:r w:rsidR="002D1E59" w:rsidRPr="00877B99">
        <w:t>: napomenutí třídního učitele, důtka třídního učitele, důtka ředitelky školy</w:t>
      </w:r>
      <w:r w:rsidR="007B3249">
        <w:t>,</w:t>
      </w:r>
    </w:p>
    <w:p w14:paraId="7E960551" w14:textId="5CFBDD9F" w:rsidR="00190DB3" w:rsidRPr="00877B99" w:rsidRDefault="002D1E59" w:rsidP="003926E5">
      <w:pPr>
        <w:pStyle w:val="Odstavecseseznamem"/>
        <w:numPr>
          <w:ilvl w:val="0"/>
          <w:numId w:val="10"/>
        </w:numPr>
      </w:pPr>
      <w:r w:rsidRPr="00877B99">
        <w:t xml:space="preserve">třídní učitelé věnují pozornost také zvýšené omluvené absenci, v případě, že třídní učitel zaznamená nárůst omluvené absence </w:t>
      </w:r>
      <w:r w:rsidR="00913288" w:rsidRPr="00877B99">
        <w:t xml:space="preserve">přes 50 % vyučovacích hodin za čtvrtletí školního roku, zabývá se věrohodností důvodů nepřítomnosti, je-li důvod nevěrohodný, může se třídní </w:t>
      </w:r>
      <w:r w:rsidR="00913288" w:rsidRPr="00877B99">
        <w:lastRenderedPageBreak/>
        <w:t>učitel nebo ředitelka školy obrátit na zákonného zástupce nezletilého žáka a požádat jej o</w:t>
      </w:r>
      <w:r w:rsidR="009053A3">
        <w:t> </w:t>
      </w:r>
      <w:r w:rsidR="00913288" w:rsidRPr="00877B99">
        <w:t>vysvětlení, vyžadovat omluvení absence lékařem zpětně však není možné</w:t>
      </w:r>
      <w:r w:rsidR="007B3249">
        <w:rPr>
          <w:b/>
        </w:rPr>
        <w:t>,</w:t>
      </w:r>
    </w:p>
    <w:p w14:paraId="5C570111" w14:textId="64B17D35" w:rsidR="00190DB3" w:rsidRDefault="00AA6451" w:rsidP="003926E5">
      <w:pPr>
        <w:pStyle w:val="Odstavecseseznamem"/>
        <w:numPr>
          <w:ilvl w:val="0"/>
          <w:numId w:val="10"/>
        </w:numPr>
      </w:pPr>
      <w:r>
        <w:t xml:space="preserve">pravidla pro omlouvání a řešení absence vycházejí kromě školského zákona z Metodického </w:t>
      </w:r>
      <w:r w:rsidR="0017126D">
        <w:t>doporučení</w:t>
      </w:r>
      <w:r>
        <w:t xml:space="preserve"> MŠMT ČR k</w:t>
      </w:r>
      <w:r w:rsidR="0017126D">
        <w:t xml:space="preserve"> prevenci a postihu </w:t>
      </w:r>
      <w:r>
        <w:t>záškoláctví</w:t>
      </w:r>
      <w:r w:rsidR="0017126D">
        <w:t xml:space="preserve"> a omlouvání žáků z vyučování </w:t>
      </w:r>
      <w:r>
        <w:t>čj.</w:t>
      </w:r>
      <w:r w:rsidR="009053A3">
        <w:t> </w:t>
      </w:r>
      <w:r w:rsidR="0017126D">
        <w:t>SMT – 780/2024-1.</w:t>
      </w:r>
      <w:r>
        <w:t xml:space="preserve"> </w:t>
      </w:r>
    </w:p>
    <w:p w14:paraId="10D0C0C5" w14:textId="02F224A6" w:rsidR="00190DB3" w:rsidRDefault="00190DB3" w:rsidP="007B3249">
      <w:pPr>
        <w:ind w:firstLine="50"/>
      </w:pPr>
    </w:p>
    <w:p w14:paraId="33800601" w14:textId="77777777" w:rsidR="00190DB3" w:rsidRDefault="00AA6451" w:rsidP="00EE6648">
      <w:pPr>
        <w:pStyle w:val="Nadpis2"/>
      </w:pPr>
      <w:bookmarkStart w:id="8" w:name="_Toc175841324"/>
      <w:r>
        <w:t>Podmínky pro uvolnění z předmětu</w:t>
      </w:r>
      <w:bookmarkEnd w:id="8"/>
      <w:r>
        <w:t xml:space="preserve">  </w:t>
      </w:r>
    </w:p>
    <w:p w14:paraId="5173364B" w14:textId="5A9344CD" w:rsidR="00190DB3" w:rsidRDefault="00AA6451" w:rsidP="003926E5">
      <w:pPr>
        <w:pStyle w:val="Odstavecseseznamem"/>
        <w:numPr>
          <w:ilvl w:val="0"/>
          <w:numId w:val="11"/>
        </w:numPr>
      </w:pPr>
      <w:r>
        <w:t xml:space="preserve">ředitelka školy může ze závažných důvodů, zejména zdravotních, uvolnit žáka na žádost zcela nebo zčásti z vyučování některého předmětu žáka uvedené v § 16 </w:t>
      </w:r>
      <w:proofErr w:type="gramStart"/>
      <w:r>
        <w:t>odst.9 školského</w:t>
      </w:r>
      <w:proofErr w:type="gramEnd"/>
      <w:r>
        <w:t xml:space="preserve"> zákona, žák nemůže být uvolněn z předmětu rozhodujícího pro odborné zaměření absolventa</w:t>
      </w:r>
      <w:r w:rsidR="00702245">
        <w:t>,</w:t>
      </w:r>
    </w:p>
    <w:p w14:paraId="4BF6C498" w14:textId="075E5ADB" w:rsidR="00190DB3" w:rsidRDefault="00AA6451" w:rsidP="003926E5">
      <w:pPr>
        <w:pStyle w:val="Odstavecseseznamem"/>
        <w:numPr>
          <w:ilvl w:val="0"/>
          <w:numId w:val="11"/>
        </w:numPr>
      </w:pPr>
      <w:r>
        <w:t>ředitelka školy může žáka se zdravotním postižením uvolnit z provádění určitých činností, popřípadě rozhodnout, že tento žák nebude v některých předmětech hodnocen</w:t>
      </w:r>
      <w:r w:rsidR="00702245">
        <w:t>,</w:t>
      </w:r>
    </w:p>
    <w:p w14:paraId="54E0E3E5" w14:textId="52F63049" w:rsidR="00190DB3" w:rsidRDefault="00AA6451" w:rsidP="003926E5">
      <w:pPr>
        <w:pStyle w:val="Odstavecseseznamem"/>
        <w:numPr>
          <w:ilvl w:val="0"/>
          <w:numId w:val="11"/>
        </w:numPr>
      </w:pPr>
      <w:r>
        <w:t>v předmětu tělesná výchova ředitelka školy uvolní žáka z vyučování na základě posudku vydaného registrujícím lékařem, pokud má být žák uvolněn na pololetí školního roku nebo na školní rok</w:t>
      </w:r>
      <w:r w:rsidR="00702245">
        <w:t>.</w:t>
      </w:r>
    </w:p>
    <w:p w14:paraId="52939884" w14:textId="77777777" w:rsidR="00190DB3" w:rsidRDefault="00AA6451">
      <w:pPr>
        <w:spacing w:after="217" w:line="259" w:lineRule="auto"/>
        <w:ind w:left="0" w:firstLine="0"/>
        <w:jc w:val="left"/>
      </w:pPr>
      <w:r>
        <w:t xml:space="preserve"> </w:t>
      </w:r>
    </w:p>
    <w:p w14:paraId="034ECF02" w14:textId="77777777" w:rsidR="00190DB3" w:rsidRDefault="00AA6451" w:rsidP="00EE6648">
      <w:pPr>
        <w:pStyle w:val="Nadpis2"/>
      </w:pPr>
      <w:bookmarkStart w:id="9" w:name="_Toc175841325"/>
      <w:r>
        <w:t>Podmínky pro omlouvání neúčasti žáka ve vyučování a pro uvolňování z vyučování</w:t>
      </w:r>
      <w:bookmarkEnd w:id="9"/>
      <w:r>
        <w:t xml:space="preserve">  </w:t>
      </w:r>
    </w:p>
    <w:p w14:paraId="0168250C" w14:textId="32CF468E" w:rsidR="00190DB3" w:rsidRDefault="00AA6451" w:rsidP="003926E5">
      <w:pPr>
        <w:pStyle w:val="Odstavecseseznamem"/>
        <w:numPr>
          <w:ilvl w:val="0"/>
          <w:numId w:val="12"/>
        </w:numPr>
      </w:pPr>
      <w:r>
        <w:t>při absenci žáka je zákonný zástupce (či zletilý žák, popř. vychovatel DM) povinen nejpozději do tří kalendářních dnů od počátku nepřítomnosti žáka informovat třídního učitele osobně, písemně nebo telefonicky o příčině absence žáka</w:t>
      </w:r>
      <w:r w:rsidR="0078163E">
        <w:t>, lhůta tří kalendářních dnů začíná plynout dnem, který následuje po prvním dni nepřítomnosti žáka ve škole,</w:t>
      </w:r>
      <w:r>
        <w:t xml:space="preserve">  </w:t>
      </w:r>
    </w:p>
    <w:p w14:paraId="1361DC03" w14:textId="79394640" w:rsidR="00190DB3" w:rsidRDefault="00AA6451" w:rsidP="003926E5">
      <w:pPr>
        <w:pStyle w:val="Odstavecseseznamem"/>
        <w:numPr>
          <w:ilvl w:val="0"/>
          <w:numId w:val="12"/>
        </w:numPr>
      </w:pPr>
      <w:r>
        <w:t>nepřítomnost žáka ve škole je třeba omlouvat vždy písemně zápisem do omluvného listu nebo e-mailem</w:t>
      </w:r>
      <w:r w:rsidR="00702245">
        <w:t>,</w:t>
      </w:r>
    </w:p>
    <w:p w14:paraId="2C420E5E" w14:textId="7E8837B1" w:rsidR="00190DB3" w:rsidRDefault="00AA6451" w:rsidP="003926E5">
      <w:pPr>
        <w:pStyle w:val="Odstavecseseznamem"/>
        <w:numPr>
          <w:ilvl w:val="0"/>
          <w:numId w:val="12"/>
        </w:numPr>
      </w:pPr>
      <w:r>
        <w:t>žák předkládá omluvenku ve svém omluvném listě bezprostředně po návratu do vyučování s uvedením důvodu nepřítomnosti</w:t>
      </w:r>
      <w:r w:rsidR="00702245">
        <w:t>,</w:t>
      </w:r>
    </w:p>
    <w:p w14:paraId="7D2DE419" w14:textId="6317429F" w:rsidR="00190DB3" w:rsidRDefault="00AA6451" w:rsidP="003926E5">
      <w:pPr>
        <w:pStyle w:val="Odstavecseseznamem"/>
        <w:numPr>
          <w:ilvl w:val="0"/>
          <w:numId w:val="12"/>
        </w:numPr>
      </w:pPr>
      <w:r>
        <w:t xml:space="preserve">v případě, že nepřítomnost žáka </w:t>
      </w:r>
      <w:r w:rsidR="005E4BC1">
        <w:t>ze zdravotních důvodů</w:t>
      </w:r>
      <w:r>
        <w:t xml:space="preserve"> přesáhla 3 dny, žák předloží jako součást omluvenky vystavené zákonným zástupce (či zletilý žák) lékařské potvrzení,</w:t>
      </w:r>
      <w:r w:rsidR="005E4BC1">
        <w:t xml:space="preserve"> požadavku na toto potvrzení musí předcházet jednání třídního učitele se zákonným zástupcem, v souladu s ustanovením § 38 zákona č.48/1997 Sb. Lékař v rámci vyšetření /ošetření žáka posuzuje i dočasnou neschopnost ke studiu a v odůvodněných případech </w:t>
      </w:r>
      <w:r w:rsidR="005E4BC1">
        <w:lastRenderedPageBreak/>
        <w:t>by</w:t>
      </w:r>
      <w:r w:rsidR="00702245">
        <w:t> </w:t>
      </w:r>
      <w:r w:rsidR="005E4BC1" w:rsidRPr="00702245">
        <w:t>na</w:t>
      </w:r>
      <w:r w:rsidR="00702245">
        <w:t> </w:t>
      </w:r>
      <w:r w:rsidR="005E4BC1" w:rsidRPr="00702245">
        <w:t>žádost</w:t>
      </w:r>
      <w:r w:rsidR="005E4BC1">
        <w:t xml:space="preserve"> rodičů měl dočasnou neschopnost ke studiu písemně potvrdit, zdravotní stav nelze posuzovat zpětně</w:t>
      </w:r>
      <w:r w:rsidR="00702245">
        <w:t>,</w:t>
      </w:r>
    </w:p>
    <w:p w14:paraId="64948F16" w14:textId="3C51A33C" w:rsidR="00190DB3" w:rsidRDefault="00AA6451" w:rsidP="003926E5">
      <w:pPr>
        <w:pStyle w:val="Odstavecseseznamem"/>
        <w:numPr>
          <w:ilvl w:val="0"/>
          <w:numId w:val="12"/>
        </w:numPr>
      </w:pPr>
      <w:r>
        <w:t>dodatečný nebo nesprávný doklad nepřítomnosti se stává právně neúčinný a bude posuzován jako neomluvená absence se všemi jejími důsledky</w:t>
      </w:r>
      <w:r w:rsidR="00702245">
        <w:t>,</w:t>
      </w:r>
    </w:p>
    <w:p w14:paraId="32423082" w14:textId="6EF84EAD" w:rsidR="00190DB3" w:rsidRDefault="00AA6451" w:rsidP="003926E5">
      <w:pPr>
        <w:pStyle w:val="Odstavecseseznamem"/>
        <w:numPr>
          <w:ilvl w:val="0"/>
          <w:numId w:val="12"/>
        </w:numPr>
      </w:pPr>
      <w:r>
        <w:t>lékařské vyšetření není důvodem k celodenní absenci žáka; v případě, že žák není nemocen, dostaví se po vyšetření do školy a zapojí se do výuky</w:t>
      </w:r>
      <w:r w:rsidR="00702245">
        <w:t>,</w:t>
      </w:r>
    </w:p>
    <w:p w14:paraId="304BCC2F" w14:textId="62F4E697" w:rsidR="00190DB3" w:rsidRDefault="00AA6451" w:rsidP="003926E5">
      <w:pPr>
        <w:pStyle w:val="Odstavecseseznamem"/>
        <w:numPr>
          <w:ilvl w:val="0"/>
          <w:numId w:val="12"/>
        </w:numPr>
      </w:pPr>
      <w:r>
        <w:t>pouze v mimořádných případech (náhlá nevolnost, úraz) uvolní vyučující žáka z</w:t>
      </w:r>
      <w:r w:rsidR="004D1B1C">
        <w:t> </w:t>
      </w:r>
      <w:r>
        <w:t>vyučování</w:t>
      </w:r>
      <w:r w:rsidR="004D1B1C">
        <w:t>,</w:t>
      </w:r>
      <w:r>
        <w:t xml:space="preserve"> musí však o tom informovat vedení školy a zajistit informování zákonného zástupce žáka</w:t>
      </w:r>
      <w:r w:rsidR="00702245">
        <w:t>,</w:t>
      </w:r>
    </w:p>
    <w:p w14:paraId="6BF22031" w14:textId="20B9E9C4" w:rsidR="00190DB3" w:rsidRDefault="00AA6451" w:rsidP="003926E5">
      <w:pPr>
        <w:pStyle w:val="Odstavecseseznamem"/>
        <w:numPr>
          <w:ilvl w:val="0"/>
          <w:numId w:val="12"/>
        </w:numPr>
      </w:pPr>
      <w:r>
        <w:t>třídní učitel může</w:t>
      </w:r>
      <w:r w:rsidR="004D1B1C">
        <w:t>,</w:t>
      </w:r>
      <w:r>
        <w:t xml:space="preserve"> ve výjimečných případech a po projednání s ředitelkou školy</w:t>
      </w:r>
      <w:r w:rsidR="004D1B1C">
        <w:t>,</w:t>
      </w:r>
      <w:r>
        <w:t xml:space="preserve"> požadovat </w:t>
      </w:r>
      <w:r w:rsidR="00702245">
        <w:t>o</w:t>
      </w:r>
      <w:r>
        <w:t>mlouvání nepřítomnosti žáka lékařem v souladu s Metodickým pokynem MŠMT čj.</w:t>
      </w:r>
      <w:r w:rsidR="00702245">
        <w:t> </w:t>
      </w:r>
      <w:r w:rsidR="0078163E">
        <w:t xml:space="preserve">MSMT </w:t>
      </w:r>
      <w:r w:rsidR="00702245">
        <w:t>-</w:t>
      </w:r>
      <w:r w:rsidR="0078163E">
        <w:t>780 /2024-1</w:t>
      </w:r>
      <w:r w:rsidR="00702245">
        <w:t>,</w:t>
      </w:r>
    </w:p>
    <w:p w14:paraId="59E1B2F3" w14:textId="77777777" w:rsidR="00F23814" w:rsidRDefault="00365790" w:rsidP="003926E5">
      <w:pPr>
        <w:pStyle w:val="Odstavecseseznamem"/>
        <w:numPr>
          <w:ilvl w:val="0"/>
          <w:numId w:val="12"/>
        </w:numPr>
      </w:pPr>
      <w:r>
        <w:t xml:space="preserve">předem známou nepřítomnost žáka je třeba omluvit před jejím započetím, na základě žádosti může, v odůvodněných případech, uvolnit žáka z vyučování, </w:t>
      </w:r>
      <w:r w:rsidRPr="00702245">
        <w:rPr>
          <w:b/>
        </w:rPr>
        <w:t>pokud jde o 1 vyučovací hodinu</w:t>
      </w:r>
      <w:r>
        <w:t xml:space="preserve"> vyučující příslušného předmětu s vědomím třídního učitele, o důvodu nepřítomnosti ve výuce informuje třídního učitele jak uvolňovaný žák, tak vyučující, </w:t>
      </w:r>
      <w:r w:rsidRPr="00702245">
        <w:rPr>
          <w:b/>
        </w:rPr>
        <w:t>pokud jde o více výukových hodin než jednu</w:t>
      </w:r>
      <w:r>
        <w:t xml:space="preserve"> v jednom výukovém dni třídní učitel, </w:t>
      </w:r>
      <w:r w:rsidRPr="00702245">
        <w:rPr>
          <w:b/>
        </w:rPr>
        <w:t>pokud jde o uvolnění z</w:t>
      </w:r>
      <w:r w:rsidR="00702245">
        <w:rPr>
          <w:b/>
        </w:rPr>
        <w:t> o</w:t>
      </w:r>
      <w:r w:rsidRPr="00702245">
        <w:rPr>
          <w:b/>
        </w:rPr>
        <w:t>dborného výcviku</w:t>
      </w:r>
      <w:r w:rsidR="00913288" w:rsidRPr="00702245">
        <w:rPr>
          <w:b/>
        </w:rPr>
        <w:t xml:space="preserve"> či učební praxe</w:t>
      </w:r>
      <w:r>
        <w:t xml:space="preserve"> učitel odborného výcviku,</w:t>
      </w:r>
      <w:r w:rsidR="00702245">
        <w:t xml:space="preserve"> </w:t>
      </w:r>
      <w:r w:rsidRPr="00702245">
        <w:rPr>
          <w:b/>
        </w:rPr>
        <w:t xml:space="preserve">pokud jde o uvolnění z vyučování na více než 3 dny </w:t>
      </w:r>
      <w:r>
        <w:t xml:space="preserve">ředitelka školy na základě </w:t>
      </w:r>
      <w:proofErr w:type="gramStart"/>
      <w:r>
        <w:t>Žádosti o  uvolnění</w:t>
      </w:r>
      <w:proofErr w:type="gramEnd"/>
      <w:r>
        <w:t xml:space="preserve">  předložené minimálně týden předem,</w:t>
      </w:r>
      <w:r w:rsidR="00702245">
        <w:t xml:space="preserve"> </w:t>
      </w:r>
    </w:p>
    <w:p w14:paraId="26AF7F13" w14:textId="510074C7" w:rsidR="00190DB3" w:rsidRDefault="00AA6451" w:rsidP="003926E5">
      <w:pPr>
        <w:pStyle w:val="Odstavecseseznamem"/>
        <w:numPr>
          <w:ilvl w:val="0"/>
          <w:numId w:val="12"/>
        </w:numPr>
      </w:pPr>
      <w:r>
        <w:t>jestliže se žák, který splnil povinnou školní docházku, neúčastní po dobu nejméně 5</w:t>
      </w:r>
      <w:r w:rsidR="00F23814">
        <w:t> </w:t>
      </w:r>
      <w:r>
        <w:t>vyučovacích dnů vyučování a jeho neúčast není omluvena, vyzve písemně ředitelka školy prostřednictvím třídního učitele zletilého žáka nebo zákonného zástupce nezletilého žáka, aby neprodleně doložil důvody jeho nepřítomnosti ve škole s</w:t>
      </w:r>
      <w:r w:rsidR="00702245">
        <w:t> </w:t>
      </w:r>
      <w:r>
        <w:t>upozorněním, že jinak bude žák posuzován jako by vzdělávání zanechal (zanechání vzdělávání musí být písemně zdokumentováno). Žák, který do 10 dnů od doručení výzvy do</w:t>
      </w:r>
      <w:r w:rsidR="00702245">
        <w:t> </w:t>
      </w:r>
      <w:r>
        <w:t>školy nenastoupí nebo nedoloží důvod nepřítomnosti, se posuzuje jako by vzdělávání zanechal posledním dnem této lhůty, tímto dnem přestává být žákem školy</w:t>
      </w:r>
      <w:r w:rsidR="00702245">
        <w:t>.</w:t>
      </w:r>
    </w:p>
    <w:p w14:paraId="35AAC495" w14:textId="77777777" w:rsidR="00190DB3" w:rsidRDefault="00190DB3" w:rsidP="00702245"/>
    <w:p w14:paraId="7344694F" w14:textId="77777777" w:rsidR="00190DB3" w:rsidRDefault="00AA6451" w:rsidP="00EE6648">
      <w:pPr>
        <w:pStyle w:val="Nadpis2"/>
      </w:pPr>
      <w:bookmarkStart w:id="10" w:name="_Toc175841326"/>
      <w:r>
        <w:t>Organizace provozu školy</w:t>
      </w:r>
      <w:bookmarkEnd w:id="10"/>
      <w:r>
        <w:t xml:space="preserve">  </w:t>
      </w:r>
    </w:p>
    <w:p w14:paraId="2288EC18" w14:textId="0D793920" w:rsidR="00190DB3" w:rsidRDefault="00AA6451" w:rsidP="003926E5">
      <w:pPr>
        <w:pStyle w:val="Odstavecseseznamem"/>
        <w:numPr>
          <w:ilvl w:val="0"/>
          <w:numId w:val="13"/>
        </w:numPr>
      </w:pPr>
      <w:r>
        <w:t>za správné fungování provozní stránky školy i průběh výchovně vzdělávacího procesu odpovídá ředitelka školy, podrobnosti upravuje Organizační řád školy</w:t>
      </w:r>
      <w:r w:rsidR="00702245">
        <w:t>,</w:t>
      </w:r>
    </w:p>
    <w:p w14:paraId="79D619E0" w14:textId="08B05879" w:rsidR="00190DB3" w:rsidRDefault="00AA6451" w:rsidP="003926E5">
      <w:pPr>
        <w:pStyle w:val="Odstavecseseznamem"/>
        <w:numPr>
          <w:ilvl w:val="0"/>
          <w:numId w:val="13"/>
        </w:numPr>
      </w:pPr>
      <w:r>
        <w:t>pro konání pedagogických rad a porad se stanoví doba mimo vyučován</w:t>
      </w:r>
      <w:r w:rsidR="00702245">
        <w:t>9,</w:t>
      </w:r>
    </w:p>
    <w:p w14:paraId="1158242D" w14:textId="7ECD8C6C" w:rsidR="00190DB3" w:rsidRDefault="00AA6451" w:rsidP="003926E5">
      <w:pPr>
        <w:pStyle w:val="Odstavecseseznamem"/>
        <w:numPr>
          <w:ilvl w:val="0"/>
          <w:numId w:val="13"/>
        </w:numPr>
      </w:pPr>
      <w:r>
        <w:lastRenderedPageBreak/>
        <w:t>ve škole pracují poradní orgány ředitelky školy</w:t>
      </w:r>
      <w:r w:rsidR="00702245">
        <w:t xml:space="preserve">, </w:t>
      </w:r>
      <w:r>
        <w:t>pedagogická rada – 4</w:t>
      </w:r>
      <w:r w:rsidR="00702245">
        <w:t xml:space="preserve"> </w:t>
      </w:r>
      <w:r>
        <w:t>x do roka a mimořádně podle potřeby,</w:t>
      </w:r>
      <w:r w:rsidR="00702245">
        <w:t xml:space="preserve"> </w:t>
      </w:r>
      <w:r>
        <w:t>provozní porady – podle potřeby</w:t>
      </w:r>
      <w:r w:rsidR="00702245">
        <w:t>,</w:t>
      </w:r>
      <w:r>
        <w:t xml:space="preserve"> </w:t>
      </w:r>
    </w:p>
    <w:p w14:paraId="7D707C61" w14:textId="5DCBF092" w:rsidR="00190DB3" w:rsidRDefault="00AA6451" w:rsidP="003926E5">
      <w:pPr>
        <w:pStyle w:val="Odstavecseseznamem"/>
        <w:numPr>
          <w:ilvl w:val="0"/>
          <w:numId w:val="13"/>
        </w:numPr>
      </w:pPr>
      <w:r>
        <w:t>návštěvy vzdělávacích, sportovních, kulturních a jiných akcí v době vyučování se</w:t>
      </w:r>
      <w:r w:rsidR="00702245">
        <w:t> </w:t>
      </w:r>
      <w:r>
        <w:t>uskutečňují se souhlasem ředitelky školy plánovaně, v souladu se schváleným školním vzdělávacím programem a učebními plány jednotlivých předmětů</w:t>
      </w:r>
      <w:r w:rsidR="00234262">
        <w:t>, na všech akcích pořádaných školou platí Školní řád</w:t>
      </w:r>
      <w:r w:rsidR="00702245">
        <w:t>,</w:t>
      </w:r>
    </w:p>
    <w:p w14:paraId="5F60919E" w14:textId="73D90ADF" w:rsidR="004C1A6A" w:rsidRDefault="00AA6451" w:rsidP="003926E5">
      <w:pPr>
        <w:pStyle w:val="Odstavecseseznamem"/>
        <w:numPr>
          <w:ilvl w:val="0"/>
          <w:numId w:val="13"/>
        </w:numPr>
      </w:pPr>
      <w:r>
        <w:t>na začátku školního roku ředitelka stanoví termíny třídních schůzek a konzultačních hodin, kterých se povinně zúčastňují všichni pedagogičtí pracovníci školy; v případě omluvené nepřítomnosti pedagoga vedení školy zajistí, aby byli zákonní zástupci žáka informováni</w:t>
      </w:r>
      <w:r w:rsidR="00702245">
        <w:t>,</w:t>
      </w:r>
      <w:r>
        <w:t xml:space="preserve"> </w:t>
      </w:r>
    </w:p>
    <w:p w14:paraId="16BF4852" w14:textId="548D2BED" w:rsidR="00190DB3" w:rsidRDefault="00AA6451" w:rsidP="003926E5">
      <w:pPr>
        <w:pStyle w:val="Odstavecseseznamem"/>
        <w:numPr>
          <w:ilvl w:val="0"/>
          <w:numId w:val="13"/>
        </w:numPr>
      </w:pPr>
      <w:r>
        <w:t>výsledcích výchovy a vzdělávání jiným způsobem</w:t>
      </w:r>
      <w:r w:rsidR="00702245">
        <w:t>.</w:t>
      </w:r>
    </w:p>
    <w:p w14:paraId="4346372C" w14:textId="0EE3933D" w:rsidR="00190DB3" w:rsidRDefault="00190DB3" w:rsidP="00702245">
      <w:pPr>
        <w:ind w:firstLine="50"/>
      </w:pPr>
    </w:p>
    <w:p w14:paraId="77BF7477" w14:textId="77777777" w:rsidR="00190DB3" w:rsidRDefault="00AA6451" w:rsidP="00EE6648">
      <w:pPr>
        <w:pStyle w:val="Nadpis2"/>
      </w:pPr>
      <w:bookmarkStart w:id="11" w:name="_Toc175841327"/>
      <w:r>
        <w:t>Školská rada</w:t>
      </w:r>
      <w:bookmarkEnd w:id="11"/>
      <w:r>
        <w:t xml:space="preserve">  </w:t>
      </w:r>
    </w:p>
    <w:p w14:paraId="06E3DF23" w14:textId="52A556C5" w:rsidR="00190DB3" w:rsidRDefault="00AA6451" w:rsidP="003926E5">
      <w:pPr>
        <w:pStyle w:val="Odstavecseseznamem"/>
        <w:numPr>
          <w:ilvl w:val="0"/>
          <w:numId w:val="14"/>
        </w:numPr>
      </w:pPr>
      <w:r>
        <w:t>v souladu se školským zákonem je ve škole zřízena školská rada; školská rada má pět volených členů, kompetence vymezuje §167 a 168 školského zákona</w:t>
      </w:r>
      <w:r w:rsidR="00702245">
        <w:t>.</w:t>
      </w:r>
      <w:r>
        <w:t xml:space="preserve"> </w:t>
      </w:r>
    </w:p>
    <w:p w14:paraId="6EF3F663" w14:textId="77777777" w:rsidR="00190DB3" w:rsidRDefault="00AA6451" w:rsidP="00702245">
      <w:r>
        <w:t xml:space="preserve"> </w:t>
      </w:r>
    </w:p>
    <w:p w14:paraId="20402868" w14:textId="77777777" w:rsidR="00190DB3" w:rsidRDefault="00AA6451" w:rsidP="00EE6648">
      <w:pPr>
        <w:pStyle w:val="Nadpis2"/>
      </w:pPr>
      <w:bookmarkStart w:id="12" w:name="_Toc175841328"/>
      <w:r>
        <w:t>Organizace stravování – školní jídelna</w:t>
      </w:r>
      <w:bookmarkEnd w:id="12"/>
      <w:r>
        <w:t xml:space="preserve">  </w:t>
      </w:r>
    </w:p>
    <w:p w14:paraId="585ADBBF" w14:textId="12FAFE7B" w:rsidR="00190DB3" w:rsidRDefault="00AA6451" w:rsidP="003926E5">
      <w:pPr>
        <w:pStyle w:val="Odstavecseseznamem"/>
        <w:numPr>
          <w:ilvl w:val="0"/>
          <w:numId w:val="14"/>
        </w:numPr>
      </w:pPr>
      <w:r>
        <w:t>žáci mají právo stravovat se ve stravovacím zařízení – školn</w:t>
      </w:r>
      <w:r w:rsidR="00104C92">
        <w:t>í</w:t>
      </w:r>
      <w:r>
        <w:t xml:space="preserve"> jídelně</w:t>
      </w:r>
      <w:r w:rsidR="00184609">
        <w:t>,</w:t>
      </w:r>
      <w:r>
        <w:t xml:space="preserve"> </w:t>
      </w:r>
    </w:p>
    <w:p w14:paraId="30AD108B" w14:textId="420175DF" w:rsidR="00190DB3" w:rsidRDefault="00AA6451" w:rsidP="003926E5">
      <w:pPr>
        <w:pStyle w:val="Odstavecseseznamem"/>
        <w:numPr>
          <w:ilvl w:val="0"/>
          <w:numId w:val="14"/>
        </w:numPr>
      </w:pPr>
      <w:r>
        <w:t>žáci, kteří se nestravují, nemají povolen vstup do prostor školní jídelny</w:t>
      </w:r>
      <w:r w:rsidR="00184609">
        <w:t>,</w:t>
      </w:r>
      <w:r>
        <w:t xml:space="preserve">  </w:t>
      </w:r>
    </w:p>
    <w:p w14:paraId="6290BE46" w14:textId="4D13C6E6" w:rsidR="00190DB3" w:rsidRDefault="00AA6451" w:rsidP="003926E5">
      <w:pPr>
        <w:pStyle w:val="Odstavecseseznamem"/>
        <w:numPr>
          <w:ilvl w:val="0"/>
          <w:numId w:val="14"/>
        </w:numPr>
      </w:pPr>
      <w:r>
        <w:t>provoz školní jídelny a organizace výdeje stravy, přihlášení ke školnímu stravování,</w:t>
      </w:r>
      <w:r w:rsidR="00184609">
        <w:t xml:space="preserve"> </w:t>
      </w:r>
      <w:r>
        <w:t>odhlášení</w:t>
      </w:r>
      <w:r w:rsidR="004C1A6A">
        <w:t xml:space="preserve"> </w:t>
      </w:r>
      <w:r>
        <w:t>z něj a placení stravného se uskutečňuje podle provozního řádu školní jídelny</w:t>
      </w:r>
      <w:r w:rsidR="00184609">
        <w:t>,</w:t>
      </w:r>
      <w:r>
        <w:t xml:space="preserve">  </w:t>
      </w:r>
    </w:p>
    <w:p w14:paraId="6FE4BE01" w14:textId="290CA9C1" w:rsidR="00190DB3" w:rsidRDefault="00AA6451" w:rsidP="003926E5">
      <w:pPr>
        <w:pStyle w:val="Odstavecseseznamem"/>
        <w:numPr>
          <w:ilvl w:val="0"/>
          <w:numId w:val="14"/>
        </w:numPr>
      </w:pPr>
      <w:r>
        <w:t>ceny obědů jsou stanoveny v souladu s vyhláškou č. 107/2005 Sb., o školním stravování a</w:t>
      </w:r>
      <w:r w:rsidR="00184609">
        <w:t> </w:t>
      </w:r>
      <w:r>
        <w:t>ve</w:t>
      </w:r>
      <w:r w:rsidR="00184609">
        <w:t> </w:t>
      </w:r>
      <w:r>
        <w:t>znění pozdějších předpisů</w:t>
      </w:r>
      <w:r w:rsidR="00184609">
        <w:t>,</w:t>
      </w:r>
    </w:p>
    <w:p w14:paraId="355A2D51" w14:textId="00E6FCB4" w:rsidR="00190DB3" w:rsidRDefault="00AA6451" w:rsidP="003926E5">
      <w:pPr>
        <w:pStyle w:val="Odstavecseseznamem"/>
        <w:numPr>
          <w:ilvl w:val="0"/>
          <w:numId w:val="14"/>
        </w:numPr>
      </w:pPr>
      <w:r>
        <w:t>žáci odcházejí na oběd ve stanovené době</w:t>
      </w:r>
      <w:r w:rsidR="00184609">
        <w:t>,</w:t>
      </w:r>
    </w:p>
    <w:p w14:paraId="5F894721" w14:textId="486F3592" w:rsidR="00190DB3" w:rsidRDefault="00AA6451" w:rsidP="003926E5">
      <w:pPr>
        <w:pStyle w:val="Odstavecseseznamem"/>
        <w:numPr>
          <w:ilvl w:val="0"/>
          <w:numId w:val="14"/>
        </w:numPr>
      </w:pPr>
      <w:r>
        <w:t>do jídelny žáci nevstupují v bundách, s pokrývkou hlavy ani s</w:t>
      </w:r>
      <w:r w:rsidR="00184609">
        <w:t> </w:t>
      </w:r>
      <w:r>
        <w:t>batohy</w:t>
      </w:r>
      <w:r w:rsidR="00184609">
        <w:t>,</w:t>
      </w:r>
    </w:p>
    <w:p w14:paraId="307A9A80" w14:textId="49618A06" w:rsidR="00190DB3" w:rsidRDefault="00AA6451" w:rsidP="003926E5">
      <w:pPr>
        <w:pStyle w:val="Odstavecseseznamem"/>
        <w:numPr>
          <w:ilvl w:val="0"/>
          <w:numId w:val="14"/>
        </w:numPr>
      </w:pPr>
      <w:r>
        <w:t>v prostorách školní jídelny žáci respektují zásady stolování a slušného chován</w:t>
      </w:r>
      <w:r w:rsidR="00184609">
        <w:t>í,</w:t>
      </w:r>
    </w:p>
    <w:p w14:paraId="6A85EE59" w14:textId="131A27ED" w:rsidR="00190DB3" w:rsidRDefault="00AA6451" w:rsidP="003926E5">
      <w:pPr>
        <w:pStyle w:val="Odstavecseseznamem"/>
        <w:numPr>
          <w:ilvl w:val="0"/>
          <w:numId w:val="14"/>
        </w:numPr>
      </w:pPr>
      <w:r>
        <w:t>po skončení oběda žáci uklidí své místo a odnesou použité nádobí</w:t>
      </w:r>
      <w:r w:rsidR="00184609">
        <w:t>,</w:t>
      </w:r>
      <w:r>
        <w:t xml:space="preserve"> </w:t>
      </w:r>
    </w:p>
    <w:p w14:paraId="2F15C1F9" w14:textId="355C3254" w:rsidR="00190DB3" w:rsidRDefault="00AA6451" w:rsidP="003926E5">
      <w:pPr>
        <w:pStyle w:val="Odstavecseseznamem"/>
        <w:numPr>
          <w:ilvl w:val="0"/>
          <w:numId w:val="14"/>
        </w:numPr>
      </w:pPr>
      <w:r>
        <w:t>ze školní jídelny je zakázáno odnášet jakékoli potraviny nebo ovoce</w:t>
      </w:r>
      <w:r w:rsidR="00184609">
        <w:t>,</w:t>
      </w:r>
    </w:p>
    <w:p w14:paraId="70BF27AC" w14:textId="31BD54E0" w:rsidR="00190DB3" w:rsidRDefault="00AA6451" w:rsidP="003926E5">
      <w:pPr>
        <w:pStyle w:val="Odstavecseseznamem"/>
        <w:numPr>
          <w:ilvl w:val="0"/>
          <w:numId w:val="14"/>
        </w:numPr>
      </w:pPr>
      <w:r>
        <w:t>žáci jsou povinni respektovat pokyny pedagogického do</w:t>
      </w:r>
      <w:r w:rsidR="00234262">
        <w:t>hledu</w:t>
      </w:r>
      <w:r>
        <w:t>, všech pedagogů školy, pracovníků školní jídelny a provozních pracovníků</w:t>
      </w:r>
      <w:r w:rsidR="00184609">
        <w:t>.</w:t>
      </w:r>
    </w:p>
    <w:p w14:paraId="7061F6DB" w14:textId="34FAC656" w:rsidR="00184609" w:rsidRDefault="00184609" w:rsidP="00184609">
      <w:r>
        <w:br w:type="page"/>
      </w:r>
    </w:p>
    <w:p w14:paraId="794815AF" w14:textId="77777777" w:rsidR="00190DB3" w:rsidRDefault="00AA6451" w:rsidP="00EE6648">
      <w:pPr>
        <w:pStyle w:val="Nadpis1"/>
      </w:pPr>
      <w:bookmarkStart w:id="13" w:name="_Toc175841329"/>
      <w:r>
        <w:lastRenderedPageBreak/>
        <w:t>Podmínky zajištění bezpečnosti a ochrany zdraví žáků a jejich ochrany před rizikovým chováním a před projevy diskriminace, nepřátelství nebo násilí</w:t>
      </w:r>
      <w:bookmarkEnd w:id="13"/>
      <w:r>
        <w:t xml:space="preserve">  </w:t>
      </w:r>
    </w:p>
    <w:p w14:paraId="5D74CA97" w14:textId="77777777" w:rsidR="00190DB3" w:rsidRDefault="00AA6451">
      <w:pPr>
        <w:spacing w:after="213" w:line="259" w:lineRule="auto"/>
        <w:ind w:left="0" w:firstLine="0"/>
        <w:jc w:val="left"/>
      </w:pPr>
      <w:r>
        <w:t xml:space="preserve"> </w:t>
      </w:r>
    </w:p>
    <w:p w14:paraId="648CF1F9" w14:textId="77777777" w:rsidR="00190DB3" w:rsidRDefault="00AA6451" w:rsidP="002F56CC">
      <w:pPr>
        <w:pStyle w:val="Nadpis2"/>
      </w:pPr>
      <w:bookmarkStart w:id="14" w:name="_Toc175841330"/>
      <w:r>
        <w:t>Bezpečnost a ochrana zdraví žáků</w:t>
      </w:r>
      <w:bookmarkEnd w:id="14"/>
      <w:r>
        <w:t xml:space="preserve"> </w:t>
      </w:r>
    </w:p>
    <w:p w14:paraId="0E2BC59C" w14:textId="45C86F5D" w:rsidR="00190DB3" w:rsidRDefault="00AA6451" w:rsidP="003926E5">
      <w:pPr>
        <w:pStyle w:val="Odstavecseseznamem"/>
        <w:numPr>
          <w:ilvl w:val="0"/>
          <w:numId w:val="15"/>
        </w:numPr>
      </w:pPr>
      <w:r>
        <w:t>veškerá poučení a pokyny jsou formulovány písemně; poučení o bezpečnosti a ochraně zdraví a seznámení s pravidly uvedenými ve Školním řádu provádí třídní učitel na počátku školního roku; žáci po seznámení potvrdí svým podpisem, že pravidlům a pokynům rozumí</w:t>
      </w:r>
      <w:r w:rsidR="00184609">
        <w:t>,</w:t>
      </w:r>
      <w:r>
        <w:t xml:space="preserve"> </w:t>
      </w:r>
    </w:p>
    <w:p w14:paraId="4048B795" w14:textId="42E6C6EC" w:rsidR="004C1A6A" w:rsidRDefault="004C1A6A" w:rsidP="003926E5">
      <w:pPr>
        <w:pStyle w:val="Odstavecseseznamem"/>
        <w:numPr>
          <w:ilvl w:val="0"/>
          <w:numId w:val="15"/>
        </w:numPr>
      </w:pPr>
      <w:r>
        <w:t>v</w:t>
      </w:r>
      <w:r w:rsidR="00C959AE">
        <w:t xml:space="preserve"> </w:t>
      </w:r>
      <w:r>
        <w:t xml:space="preserve">budově školy je provozován kamerový systém – pouze za účelem ochrany života a zdraví osob a majetku uvnitř </w:t>
      </w:r>
      <w:r w:rsidR="00184609">
        <w:t>budovy,</w:t>
      </w:r>
      <w:r>
        <w:t xml:space="preserve"> a to při současném zachování práva žáků na ochranu jejich života, jeho provozování je v souladu se zákonnými předpisy a pozdějšími vyhláškami, upozornění na provoz kamerového systému musí být zveřejněno na viditelném místě, </w:t>
      </w:r>
    </w:p>
    <w:p w14:paraId="40B794AA" w14:textId="77777777" w:rsidR="00190DB3" w:rsidRDefault="00AA6451" w:rsidP="003926E5">
      <w:pPr>
        <w:pStyle w:val="Odstavecseseznamem"/>
        <w:numPr>
          <w:ilvl w:val="0"/>
          <w:numId w:val="15"/>
        </w:numPr>
      </w:pPr>
      <w:r>
        <w:t xml:space="preserve">třídní učitel žáky </w:t>
      </w:r>
      <w:r w:rsidR="00E725C5">
        <w:t xml:space="preserve">prokazatelným způsobem </w:t>
      </w:r>
      <w:r>
        <w:t>seznám</w:t>
      </w:r>
      <w:r w:rsidR="00E725C5">
        <w:t xml:space="preserve">í  </w:t>
      </w:r>
      <w:r>
        <w:t xml:space="preserve"> </w:t>
      </w:r>
    </w:p>
    <w:p w14:paraId="5DCF06D0" w14:textId="5DBD129F" w:rsidR="00190DB3" w:rsidRDefault="00AA6451" w:rsidP="00F23814">
      <w:pPr>
        <w:pStyle w:val="Odstavecseseznamem"/>
        <w:numPr>
          <w:ilvl w:val="1"/>
          <w:numId w:val="15"/>
        </w:numPr>
      </w:pPr>
      <w:r>
        <w:t>se školním řádem</w:t>
      </w:r>
      <w:r w:rsidR="00184609">
        <w:t>,</w:t>
      </w:r>
    </w:p>
    <w:p w14:paraId="6A453738" w14:textId="478F4412" w:rsidR="001A41B8" w:rsidRDefault="00AA6451" w:rsidP="00F23814">
      <w:pPr>
        <w:pStyle w:val="Odstavecseseznamem"/>
        <w:numPr>
          <w:ilvl w:val="1"/>
          <w:numId w:val="15"/>
        </w:numPr>
      </w:pPr>
      <w:r>
        <w:t>se zásadami bezpečného chování ve vnitřním a vnějším areálu školy, při příchodu do</w:t>
      </w:r>
      <w:r w:rsidR="005C7291">
        <w:t> </w:t>
      </w:r>
      <w:r>
        <w:t>školy a odchody ze školy a na veřejných komunikacích</w:t>
      </w:r>
      <w:r w:rsidR="00184609">
        <w:t>,</w:t>
      </w:r>
    </w:p>
    <w:p w14:paraId="7C64617E" w14:textId="795F20CA" w:rsidR="00190DB3" w:rsidRPr="001A41B8" w:rsidRDefault="001A41B8" w:rsidP="00F23814">
      <w:pPr>
        <w:pStyle w:val="Odstavecseseznamem"/>
        <w:numPr>
          <w:ilvl w:val="1"/>
          <w:numId w:val="15"/>
        </w:numPr>
      </w:pPr>
      <w:r w:rsidRPr="00F23814">
        <w:rPr>
          <w:color w:val="auto"/>
        </w:rPr>
        <w:t>s funkcemi ISIC karty</w:t>
      </w:r>
      <w:r w:rsidR="00184609" w:rsidRPr="00F23814">
        <w:rPr>
          <w:color w:val="auto"/>
        </w:rPr>
        <w:t>,</w:t>
      </w:r>
    </w:p>
    <w:p w14:paraId="31FD0C2C" w14:textId="4FFBFBE8" w:rsidR="00190DB3" w:rsidRDefault="00AA6451" w:rsidP="00F23814">
      <w:pPr>
        <w:pStyle w:val="Odstavecseseznamem"/>
        <w:numPr>
          <w:ilvl w:val="1"/>
          <w:numId w:val="15"/>
        </w:numPr>
      </w:pPr>
      <w:r>
        <w:t>se zákazem přinášet do školy věci, které nesouvisejí s</w:t>
      </w:r>
      <w:r w:rsidR="00184609">
        <w:t> </w:t>
      </w:r>
      <w:r>
        <w:t>vyučováním</w:t>
      </w:r>
      <w:r w:rsidR="00184609">
        <w:t>,</w:t>
      </w:r>
    </w:p>
    <w:p w14:paraId="53C8AEF4" w14:textId="07C08430" w:rsidR="00190DB3" w:rsidRDefault="00AA6451" w:rsidP="00F23814">
      <w:pPr>
        <w:pStyle w:val="Odstavecseseznamem"/>
        <w:numPr>
          <w:ilvl w:val="1"/>
          <w:numId w:val="15"/>
        </w:numPr>
      </w:pPr>
      <w:r>
        <w:t>s postupem při úrazech</w:t>
      </w:r>
      <w:r w:rsidR="00184609">
        <w:t>,</w:t>
      </w:r>
    </w:p>
    <w:p w14:paraId="54EC9E9B" w14:textId="19B4F0FC" w:rsidR="00190DB3" w:rsidRDefault="00AA6451" w:rsidP="00F23814">
      <w:pPr>
        <w:pStyle w:val="Odstavecseseznamem"/>
        <w:numPr>
          <w:ilvl w:val="1"/>
          <w:numId w:val="15"/>
        </w:numPr>
      </w:pPr>
      <w:r>
        <w:t>s nebezpečím vzniku požáru a s postupem v případě požáru</w:t>
      </w:r>
      <w:r w:rsidR="00184609">
        <w:t>,</w:t>
      </w:r>
    </w:p>
    <w:p w14:paraId="148D8397" w14:textId="78F427B0" w:rsidR="00190DB3" w:rsidRDefault="00AA6451" w:rsidP="003926E5">
      <w:pPr>
        <w:pStyle w:val="Odstavecseseznamem"/>
        <w:numPr>
          <w:ilvl w:val="0"/>
          <w:numId w:val="16"/>
        </w:numPr>
      </w:pPr>
      <w:r>
        <w:t>speciální poučení na počátku první vyučovací hodiny (u nepřítomných žáků dodatečně ihned po jejich nástupu do školy) se provádí u předmětů vyučovaných v kmenových třídách a</w:t>
      </w:r>
      <w:r w:rsidR="005C7291">
        <w:t> </w:t>
      </w:r>
      <w:r>
        <w:t>v</w:t>
      </w:r>
      <w:r w:rsidR="005C7291">
        <w:t> </w:t>
      </w:r>
      <w:r w:rsidR="00234262">
        <w:t>odborných</w:t>
      </w:r>
      <w:r>
        <w:t xml:space="preserve"> učebnách (tělesná výchova, výpočetní technika), včetně pracovišť praktického vyučování</w:t>
      </w:r>
      <w:r w:rsidR="00184609">
        <w:t>,</w:t>
      </w:r>
    </w:p>
    <w:p w14:paraId="13FE052F" w14:textId="1EA71ABE" w:rsidR="00190DB3" w:rsidRDefault="00AA6451" w:rsidP="003926E5">
      <w:pPr>
        <w:pStyle w:val="Odstavecseseznamem"/>
        <w:numPr>
          <w:ilvl w:val="0"/>
          <w:numId w:val="16"/>
        </w:numPr>
      </w:pPr>
      <w:r>
        <w:t>vyučující seznámí žáky s pravidly bezpečného chování a s řádem odborné učebny a upozorní je na možné ohrožení života, zdraví či majetku</w:t>
      </w:r>
      <w:r w:rsidR="00184609">
        <w:t>,</w:t>
      </w:r>
    </w:p>
    <w:p w14:paraId="1319A0F0" w14:textId="211DE169" w:rsidR="00190DB3" w:rsidRDefault="00AA6451" w:rsidP="003926E5">
      <w:pPr>
        <w:pStyle w:val="Odstavecseseznamem"/>
        <w:numPr>
          <w:ilvl w:val="0"/>
          <w:numId w:val="16"/>
        </w:numPr>
      </w:pPr>
      <w:r>
        <w:t>žáky, kteří nebyli v době poučení přítomni, je třeba poučit v nejbližším vhodném termínu</w:t>
      </w:r>
      <w:r w:rsidR="005C7291">
        <w:t>,</w:t>
      </w:r>
    </w:p>
    <w:p w14:paraId="593FC7E4" w14:textId="06F7F95D" w:rsidR="00190DB3" w:rsidRDefault="00AA6451" w:rsidP="003926E5">
      <w:pPr>
        <w:pStyle w:val="Odstavecseseznamem"/>
        <w:numPr>
          <w:ilvl w:val="0"/>
          <w:numId w:val="16"/>
        </w:numPr>
      </w:pPr>
      <w:r>
        <w:t xml:space="preserve">poučení žáků </w:t>
      </w:r>
      <w:r w:rsidR="0044088B">
        <w:t>ve všech výše uvedených bodech je</w:t>
      </w:r>
      <w:r>
        <w:t xml:space="preserve"> pořízen zápis</w:t>
      </w:r>
      <w:r w:rsidR="0044088B">
        <w:t>,</w:t>
      </w:r>
      <w:r>
        <w:t xml:space="preserve"> </w:t>
      </w:r>
      <w:r w:rsidR="0044088B">
        <w:t xml:space="preserve">žáky </w:t>
      </w:r>
      <w:r>
        <w:t>podepsaný, z něhož lze</w:t>
      </w:r>
      <w:r w:rsidR="0044088B">
        <w:t>,</w:t>
      </w:r>
      <w:r>
        <w:t xml:space="preserve"> podle potřeby</w:t>
      </w:r>
      <w:r w:rsidR="0044088B">
        <w:t>,</w:t>
      </w:r>
      <w:r>
        <w:t xml:space="preserve"> zjistit konkrétní obsah </w:t>
      </w:r>
      <w:r w:rsidR="0044088B">
        <w:t xml:space="preserve">a datum </w:t>
      </w:r>
      <w:r>
        <w:t>provedeného poučení</w:t>
      </w:r>
      <w:r w:rsidR="00184609">
        <w:t>,</w:t>
      </w:r>
    </w:p>
    <w:p w14:paraId="7EE45236" w14:textId="4B3DC8C5" w:rsidR="00190DB3" w:rsidRDefault="00AA6451" w:rsidP="003926E5">
      <w:pPr>
        <w:pStyle w:val="Odstavecseseznamem"/>
        <w:numPr>
          <w:ilvl w:val="0"/>
          <w:numId w:val="16"/>
        </w:numPr>
      </w:pPr>
      <w:r>
        <w:t>žáci používají pracovní oděv nebo cvičební úbor a obuv v řádném a použitelném stavu podle pokynů učitele, který dodržování požadavku kontroluje</w:t>
      </w:r>
      <w:r w:rsidR="00184609">
        <w:t>,</w:t>
      </w:r>
    </w:p>
    <w:p w14:paraId="6DFF18FA" w14:textId="7E2296D3" w:rsidR="00190DB3" w:rsidRDefault="00AA6451" w:rsidP="003926E5">
      <w:pPr>
        <w:pStyle w:val="Odstavecseseznamem"/>
        <w:numPr>
          <w:ilvl w:val="0"/>
          <w:numId w:val="16"/>
        </w:numPr>
      </w:pPr>
      <w:r>
        <w:t xml:space="preserve">do školy nesmí nosit žáci věci, které by mohly ohrozit zdraví, způsobit úraz nebo ohrozit mravní výchovu žáků, nedoporučuje se nosit cenné předměty (drahé oblečení a obuv), které </w:t>
      </w:r>
      <w:r>
        <w:lastRenderedPageBreak/>
        <w:t>nepotřebují pro vyučování, a taktéž větší obnosy peněz (v případě nutnosti je povinnost uložit je, po dohodě s třídním učitelem, na určené bezpečné místo), není-li</w:t>
      </w:r>
      <w:r w:rsidR="004C1A6A">
        <w:t xml:space="preserve"> </w:t>
      </w:r>
      <w:r>
        <w:t xml:space="preserve">splněna tato podmínka, případně </w:t>
      </w:r>
      <w:r w:rsidR="005C7291">
        <w:t xml:space="preserve">nejsou – </w:t>
      </w:r>
      <w:proofErr w:type="spellStart"/>
      <w:r w:rsidR="005C7291">
        <w:t>li</w:t>
      </w:r>
      <w:proofErr w:type="spellEnd"/>
      <w:r>
        <w:t xml:space="preserve"> oblečení a obuv uloženy řádně v zamčené šatně, škola nenese odpovědnost za ztrátu nebo poškození těchto věcí</w:t>
      </w:r>
      <w:r w:rsidR="00184609">
        <w:t>.</w:t>
      </w:r>
    </w:p>
    <w:p w14:paraId="6E6E1339" w14:textId="76EF9264" w:rsidR="00190DB3" w:rsidRDefault="00190DB3" w:rsidP="005C7291">
      <w:pPr>
        <w:ind w:firstLine="50"/>
      </w:pPr>
    </w:p>
    <w:p w14:paraId="0FE45AD6" w14:textId="77777777" w:rsidR="00190DB3" w:rsidRDefault="00AA6451" w:rsidP="002F56CC">
      <w:pPr>
        <w:pStyle w:val="Nadpis2"/>
      </w:pPr>
      <w:bookmarkStart w:id="15" w:name="_Toc175841331"/>
      <w:r>
        <w:t>Bezpečnost a ochrana zdraví žáků při akcích konaných mimo školu</w:t>
      </w:r>
      <w:bookmarkEnd w:id="15"/>
      <w:r>
        <w:t xml:space="preserve"> </w:t>
      </w:r>
    </w:p>
    <w:p w14:paraId="467D7139" w14:textId="04484436" w:rsidR="00190DB3" w:rsidRDefault="00AA6451" w:rsidP="003926E5">
      <w:pPr>
        <w:pStyle w:val="Odstavecseseznamem"/>
        <w:numPr>
          <w:ilvl w:val="0"/>
          <w:numId w:val="17"/>
        </w:numPr>
      </w:pPr>
      <w:r>
        <w:t>při akcích konaných mimo školu, kdy místem pro shromáždění žáků není škola, začíná dohled učitelů nejpozději 15 minut před dobou shromáždění na určeném místě, po skončení akce dohled učitelů končí na předem určeném místě a v předem stanoveném čase. Místo a</w:t>
      </w:r>
      <w:r w:rsidR="005C7291">
        <w:t> </w:t>
      </w:r>
      <w:r>
        <w:t>čas shromáždění žáků a skončení akce oznámí učitelé zákonným zástupcům nejméně 1 den před konáním akce</w:t>
      </w:r>
      <w:r w:rsidR="005C7291">
        <w:t>,</w:t>
      </w:r>
    </w:p>
    <w:p w14:paraId="556D7B5C" w14:textId="713A1550" w:rsidR="00190DB3" w:rsidRDefault="00AA6451" w:rsidP="003926E5">
      <w:pPr>
        <w:pStyle w:val="Odstavecseseznamem"/>
        <w:numPr>
          <w:ilvl w:val="0"/>
          <w:numId w:val="17"/>
        </w:numPr>
      </w:pPr>
      <w:r>
        <w:t>kromě obecných zásad úrazové prevence jsou při některých činnostech konaných mimo školu dodržována zvláštní pravidla. Je tomu tak při lyžařském výcviku, hodinách bruslení, sportovních a turistických akcích</w:t>
      </w:r>
      <w:r w:rsidR="005C7291">
        <w:t>,</w:t>
      </w:r>
    </w:p>
    <w:p w14:paraId="64226896" w14:textId="1A6087D9" w:rsidR="00190DB3" w:rsidRDefault="00AA6451" w:rsidP="003926E5">
      <w:pPr>
        <w:pStyle w:val="Odstavecseseznamem"/>
        <w:numPr>
          <w:ilvl w:val="0"/>
          <w:numId w:val="17"/>
        </w:numPr>
      </w:pPr>
      <w:r>
        <w:t>při pohybových a sportovních činnostech se žáci řídí ustanoveními o bezpečnosti obsaženými v pravidlech pro příslušnou pohybovou činnost, danou věkovou skupinu a</w:t>
      </w:r>
      <w:r w:rsidR="005C7291">
        <w:t> </w:t>
      </w:r>
      <w:r>
        <w:t>ustanoveními soutěžních řádů daných sportů</w:t>
      </w:r>
      <w:r w:rsidR="005C7291">
        <w:t>,</w:t>
      </w:r>
    </w:p>
    <w:p w14:paraId="17133F7A" w14:textId="0C999470" w:rsidR="00190DB3" w:rsidRDefault="00AA6451" w:rsidP="003926E5">
      <w:pPr>
        <w:pStyle w:val="Odstavecseseznamem"/>
        <w:numPr>
          <w:ilvl w:val="0"/>
          <w:numId w:val="17"/>
        </w:numPr>
      </w:pPr>
      <w:r>
        <w:t>při sportovních a jiných činnostech, kde je zvýšená možnost ohrožení zdraví, se žáci důrazně řídí pokyny učitelů. Vyučující nedovolí, aby se žák bez odložení pro činnost nebezpečných a nevhodných předmětů nebo bez zabezpečení proti možnosti zranění účastnil příslušné činnosti</w:t>
      </w:r>
      <w:r w:rsidR="005C7291">
        <w:t>,</w:t>
      </w:r>
    </w:p>
    <w:p w14:paraId="5876DDE5" w14:textId="2BF32E7F" w:rsidR="00190DB3" w:rsidRDefault="00AA6451" w:rsidP="003926E5">
      <w:pPr>
        <w:pStyle w:val="Odstavecseseznamem"/>
        <w:numPr>
          <w:ilvl w:val="0"/>
          <w:numId w:val="17"/>
        </w:numPr>
      </w:pPr>
      <w:r>
        <w:t>žáci mají výstroj podle druhu vykonávané činnosti a podle pokynu učitele, který dodržování požadavku kontroluje</w:t>
      </w:r>
      <w:r w:rsidR="005C7291">
        <w:t>,</w:t>
      </w:r>
    </w:p>
    <w:p w14:paraId="632B8B55" w14:textId="3DF43B3D" w:rsidR="00190DB3" w:rsidRDefault="00AA6451" w:rsidP="003926E5">
      <w:pPr>
        <w:pStyle w:val="Odstavecseseznamem"/>
        <w:numPr>
          <w:ilvl w:val="0"/>
          <w:numId w:val="17"/>
        </w:numPr>
      </w:pPr>
      <w:r>
        <w:t>při bruslení organizovaném školou odpovídá za bezpečnost žáků učitel tělesné výchovy, který posoudí kvalitu plochy a případně i mantinelů</w:t>
      </w:r>
      <w:r w:rsidR="005C7291">
        <w:t>,</w:t>
      </w:r>
    </w:p>
    <w:p w14:paraId="188D205C" w14:textId="4CB7BB9C" w:rsidR="00190DB3" w:rsidRDefault="00AA6451" w:rsidP="003926E5">
      <w:pPr>
        <w:pStyle w:val="Odstavecseseznamem"/>
        <w:numPr>
          <w:ilvl w:val="0"/>
          <w:numId w:val="17"/>
        </w:numPr>
      </w:pPr>
      <w:r>
        <w:t>při účasti na soutěžích a přehlídkách zajišťují učitelé bezpečnost a ochranu zdraví po dobu dopravy na soutěže a ze soutěží, pokud se se zákonnými zástupci nedohodne jinak, po dobu soutěže přebírá dohled nad žáky organizátor soutěže</w:t>
      </w:r>
      <w:r w:rsidR="005C7291">
        <w:t>.</w:t>
      </w:r>
    </w:p>
    <w:p w14:paraId="791F3326" w14:textId="09BE6BD3" w:rsidR="00190DB3" w:rsidRDefault="00190DB3" w:rsidP="005C7291">
      <w:pPr>
        <w:ind w:firstLine="50"/>
      </w:pPr>
    </w:p>
    <w:p w14:paraId="3CFA2ED1" w14:textId="77777777" w:rsidR="00190DB3" w:rsidRDefault="00AA6451" w:rsidP="00EE6648">
      <w:pPr>
        <w:pStyle w:val="Nadpis2"/>
      </w:pPr>
      <w:bookmarkStart w:id="16" w:name="_Toc175841332"/>
      <w:r>
        <w:lastRenderedPageBreak/>
        <w:t xml:space="preserve">Záznam o </w:t>
      </w:r>
      <w:r w:rsidRPr="00EE6648">
        <w:t>školním</w:t>
      </w:r>
      <w:r>
        <w:t xml:space="preserve"> úrazu</w:t>
      </w:r>
      <w:bookmarkEnd w:id="16"/>
      <w:r>
        <w:t xml:space="preserve"> </w:t>
      </w:r>
    </w:p>
    <w:p w14:paraId="64E2E50F" w14:textId="1DE46FA8" w:rsidR="00190DB3" w:rsidRDefault="00AA6451" w:rsidP="00D3628A">
      <w:pPr>
        <w:pStyle w:val="Nadpis3"/>
      </w:pPr>
      <w:bookmarkStart w:id="17" w:name="_Toc175841333"/>
      <w:r w:rsidRPr="00EE6648">
        <w:t>Kniha</w:t>
      </w:r>
      <w:r>
        <w:t xml:space="preserve"> </w:t>
      </w:r>
      <w:r w:rsidRPr="00EE6648">
        <w:t>úrazů</w:t>
      </w:r>
      <w:bookmarkEnd w:id="17"/>
      <w:r>
        <w:t xml:space="preserve"> </w:t>
      </w:r>
    </w:p>
    <w:p w14:paraId="6F7A682F" w14:textId="7D71D029" w:rsidR="00190DB3" w:rsidRDefault="00AA6451" w:rsidP="003926E5">
      <w:pPr>
        <w:pStyle w:val="Odstavecseseznamem"/>
        <w:numPr>
          <w:ilvl w:val="0"/>
          <w:numId w:val="18"/>
        </w:numPr>
      </w:pPr>
      <w:r>
        <w:t>v knize úrazů se evidují všechny úrazy žáků, ke kterým došlo při činnostech ve škole nebo na akcích organizovaných školou, a to nejpozději do 24 hodin od okamžiku, kdy se škola o</w:t>
      </w:r>
      <w:r w:rsidR="00EE6648">
        <w:t> </w:t>
      </w:r>
      <w:r>
        <w:t>úrazů dozví</w:t>
      </w:r>
      <w:r w:rsidR="00EE6648">
        <w:t>,</w:t>
      </w:r>
    </w:p>
    <w:p w14:paraId="45FBB6F4" w14:textId="7E5267AF" w:rsidR="00190DB3" w:rsidRDefault="00AA6451" w:rsidP="003926E5">
      <w:pPr>
        <w:pStyle w:val="Odstavecseseznamem"/>
        <w:numPr>
          <w:ilvl w:val="0"/>
          <w:numId w:val="18"/>
        </w:numPr>
      </w:pPr>
      <w:r>
        <w:t>kniha úrazů je uložena u pověřeného pracovníka školy, který za ní zodpovídá a provádí do</w:t>
      </w:r>
      <w:r w:rsidR="00EE6648">
        <w:t> </w:t>
      </w:r>
      <w:r>
        <w:t>ní</w:t>
      </w:r>
      <w:r w:rsidR="00EE6648">
        <w:t> </w:t>
      </w:r>
      <w:r>
        <w:t>zápisy</w:t>
      </w:r>
      <w:r w:rsidR="00EE6648">
        <w:t>,</w:t>
      </w:r>
    </w:p>
    <w:p w14:paraId="64A68D6C" w14:textId="3E3B25CA" w:rsidR="00190DB3" w:rsidRDefault="00AA6451" w:rsidP="003926E5">
      <w:pPr>
        <w:pStyle w:val="Odstavecseseznamem"/>
        <w:numPr>
          <w:ilvl w:val="0"/>
          <w:numId w:val="18"/>
        </w:numPr>
      </w:pPr>
      <w:r>
        <w:t xml:space="preserve">v knize úrazů se uvede:  </w:t>
      </w:r>
    </w:p>
    <w:p w14:paraId="648C5FD1" w14:textId="29A8D5E3" w:rsidR="00190DB3" w:rsidRDefault="00AA6451" w:rsidP="003926E5">
      <w:pPr>
        <w:pStyle w:val="Odstavecseseznamem"/>
        <w:numPr>
          <w:ilvl w:val="1"/>
          <w:numId w:val="18"/>
        </w:numPr>
      </w:pPr>
      <w:r>
        <w:t>pořadové číslo úrazu</w:t>
      </w:r>
      <w:r w:rsidR="00EE6648">
        <w:t>,</w:t>
      </w:r>
      <w:r w:rsidRPr="00EE6648">
        <w:rPr>
          <w:rFonts w:ascii="Arial" w:eastAsia="Arial" w:hAnsi="Arial" w:cs="Arial"/>
        </w:rPr>
        <w:t xml:space="preserve"> </w:t>
      </w:r>
      <w:r>
        <w:t xml:space="preserve">jméno, popřípadě jména, příjmení a datum narození </w:t>
      </w:r>
      <w:r w:rsidR="00EE6648">
        <w:t>z</w:t>
      </w:r>
      <w:r>
        <w:t>raněného</w:t>
      </w:r>
      <w:r w:rsidR="00EE6648">
        <w:t>,</w:t>
      </w:r>
      <w:r w:rsidRPr="00EE6648">
        <w:rPr>
          <w:rFonts w:ascii="Arial" w:eastAsia="Arial" w:hAnsi="Arial" w:cs="Arial"/>
        </w:rPr>
        <w:t xml:space="preserve"> </w:t>
      </w:r>
      <w:r>
        <w:t>popis úrazu</w:t>
      </w:r>
      <w:r w:rsidR="00EE6648">
        <w:t>,</w:t>
      </w:r>
      <w:r w:rsidRPr="00EE6648">
        <w:rPr>
          <w:rFonts w:ascii="Arial" w:eastAsia="Arial" w:hAnsi="Arial" w:cs="Arial"/>
        </w:rPr>
        <w:t xml:space="preserve"> </w:t>
      </w:r>
      <w:r>
        <w:t>popis události, při které k úrazu došlo, včetně údaje o datu a místě události</w:t>
      </w:r>
      <w:r w:rsidR="00EE6648">
        <w:t>,</w:t>
      </w:r>
      <w:r w:rsidRPr="00EE6648">
        <w:rPr>
          <w:rFonts w:ascii="Arial" w:eastAsia="Arial" w:hAnsi="Arial" w:cs="Arial"/>
        </w:rPr>
        <w:t xml:space="preserve"> </w:t>
      </w:r>
      <w:r>
        <w:t>zda s kým byl úraz ošetřen</w:t>
      </w:r>
      <w:r w:rsidR="00EE6648">
        <w:t>,</w:t>
      </w:r>
      <w:r w:rsidRPr="00EE6648">
        <w:rPr>
          <w:rFonts w:ascii="Arial" w:eastAsia="Arial" w:hAnsi="Arial" w:cs="Arial"/>
        </w:rPr>
        <w:t xml:space="preserve"> </w:t>
      </w:r>
      <w:r>
        <w:t>podpis zaměstnance právnické osoby vykonávající činnost školy nebo školského zařízení, který provedl zápis do knihy úrazu</w:t>
      </w:r>
      <w:r w:rsidR="00EE6648">
        <w:t>,</w:t>
      </w:r>
    </w:p>
    <w:p w14:paraId="7844D13B" w14:textId="30DE7ED1" w:rsidR="00190DB3" w:rsidRDefault="00AA6451" w:rsidP="003926E5">
      <w:pPr>
        <w:pStyle w:val="Odstavecseseznamem"/>
        <w:numPr>
          <w:ilvl w:val="1"/>
          <w:numId w:val="18"/>
        </w:numPr>
      </w:pPr>
      <w:r>
        <w:t>další údaje, pokud jsou potřebné k sepsání záznamu o úrazu</w:t>
      </w:r>
      <w:r w:rsidR="00EE6648">
        <w:t>,</w:t>
      </w:r>
      <w:r>
        <w:t xml:space="preserve"> </w:t>
      </w:r>
    </w:p>
    <w:p w14:paraId="031BAB64" w14:textId="2C575D7D" w:rsidR="00190DB3" w:rsidRDefault="00AA6451" w:rsidP="003926E5">
      <w:pPr>
        <w:pStyle w:val="Odstavecseseznamem"/>
        <w:numPr>
          <w:ilvl w:val="0"/>
          <w:numId w:val="18"/>
        </w:numPr>
      </w:pPr>
      <w:r>
        <w:t>osobní údaje, které jsou součástí knihy úrazů, mohou být zpracovávány pouze za účelem evidence úrazů, popřípadě jako podklad pro vyhotovení záznamu o úrazu</w:t>
      </w:r>
      <w:r w:rsidR="00EE6648">
        <w:t>.</w:t>
      </w:r>
    </w:p>
    <w:p w14:paraId="578ABE9E" w14:textId="77777777" w:rsidR="00190DB3" w:rsidRDefault="00AA6451">
      <w:pPr>
        <w:spacing w:after="155" w:line="259" w:lineRule="auto"/>
        <w:ind w:left="0" w:firstLine="0"/>
        <w:jc w:val="left"/>
      </w:pPr>
      <w:r>
        <w:t xml:space="preserve"> </w:t>
      </w:r>
    </w:p>
    <w:p w14:paraId="00BFA273" w14:textId="5F9C4F62" w:rsidR="00190DB3" w:rsidRDefault="00AA6451" w:rsidP="00D3628A">
      <w:pPr>
        <w:pStyle w:val="Nadpis3"/>
      </w:pPr>
      <w:bookmarkStart w:id="18" w:name="_Toc175841334"/>
      <w:r w:rsidRPr="00EE6648">
        <w:t>Záznam</w:t>
      </w:r>
      <w:r>
        <w:t xml:space="preserve"> o </w:t>
      </w:r>
      <w:r w:rsidR="00715C70" w:rsidRPr="002F56CC">
        <w:t>ú</w:t>
      </w:r>
      <w:r w:rsidRPr="002F56CC">
        <w:t>razu</w:t>
      </w:r>
      <w:bookmarkEnd w:id="18"/>
      <w:r>
        <w:t xml:space="preserve"> </w:t>
      </w:r>
    </w:p>
    <w:p w14:paraId="52C7C13C" w14:textId="77777777" w:rsidR="00190DB3" w:rsidRPr="00EE6648" w:rsidRDefault="00715C70" w:rsidP="00EE6648">
      <w:pPr>
        <w:rPr>
          <w:b/>
          <w:bCs/>
          <w:u w:val="single"/>
        </w:rPr>
      </w:pPr>
      <w:r w:rsidRPr="00EE6648">
        <w:rPr>
          <w:b/>
          <w:bCs/>
          <w:u w:val="single"/>
        </w:rPr>
        <w:t>s</w:t>
      </w:r>
      <w:r w:rsidR="00AA6451" w:rsidRPr="00EE6648">
        <w:rPr>
          <w:b/>
          <w:bCs/>
          <w:u w:val="single"/>
        </w:rPr>
        <w:t xml:space="preserve">e vyhotovuje: </w:t>
      </w:r>
    </w:p>
    <w:p w14:paraId="544D0220" w14:textId="6BFC1A33" w:rsidR="00190DB3" w:rsidRDefault="00AA6451" w:rsidP="003926E5">
      <w:pPr>
        <w:pStyle w:val="Odstavecseseznamem"/>
        <w:numPr>
          <w:ilvl w:val="0"/>
          <w:numId w:val="19"/>
        </w:numPr>
      </w:pPr>
      <w:r>
        <w:t xml:space="preserve">při úrazech, jejichž důsledkem byla nepřítomnosti žáka ve škole zasahující alespoň do </w:t>
      </w:r>
      <w:proofErr w:type="gramStart"/>
      <w:r>
        <w:t>dvou    sobě</w:t>
      </w:r>
      <w:proofErr w:type="gramEnd"/>
      <w:r>
        <w:t xml:space="preserve"> jdoucích vyučovacích dnů</w:t>
      </w:r>
      <w:r w:rsidR="00EE6648">
        <w:t>,</w:t>
      </w:r>
    </w:p>
    <w:p w14:paraId="29575713" w14:textId="4D7C7433" w:rsidR="00190DB3" w:rsidRDefault="00AA6451" w:rsidP="003926E5">
      <w:pPr>
        <w:pStyle w:val="Odstavecseseznamem"/>
        <w:numPr>
          <w:ilvl w:val="0"/>
          <w:numId w:val="19"/>
        </w:numPr>
      </w:pPr>
      <w:r>
        <w:t>je-li pravděpodobnost, že žáku bude poskytnuta náhrada za bolestné a zatíží společenské uplatnění způsobené úrazem</w:t>
      </w:r>
      <w:r w:rsidR="00EE6648">
        <w:t>,</w:t>
      </w:r>
    </w:p>
    <w:p w14:paraId="16B43864" w14:textId="16CCE631" w:rsidR="00190DB3" w:rsidRDefault="00AA6451" w:rsidP="003926E5">
      <w:pPr>
        <w:pStyle w:val="Odstavecseseznamem"/>
        <w:numPr>
          <w:ilvl w:val="0"/>
          <w:numId w:val="19"/>
        </w:numPr>
      </w:pPr>
      <w:r>
        <w:t>při úrazech smrtelných (smrtelným úrazem se rozumí takové poškození zdraví, které způsobilo smrt po úrazu nebo na jehož následky žák zemřel nejpozději do jednoho roku od</w:t>
      </w:r>
      <w:r w:rsidR="002F56CC">
        <w:t> </w:t>
      </w:r>
      <w:r>
        <w:t>vzniku úrazu)</w:t>
      </w:r>
      <w:r w:rsidR="00EE6648">
        <w:t>,</w:t>
      </w:r>
      <w:r>
        <w:t xml:space="preserve"> </w:t>
      </w:r>
    </w:p>
    <w:p w14:paraId="1AE4088E" w14:textId="35D7DF7D" w:rsidR="00190DB3" w:rsidRDefault="00AA6451" w:rsidP="003926E5">
      <w:pPr>
        <w:pStyle w:val="Odstavecseseznamem"/>
        <w:numPr>
          <w:ilvl w:val="0"/>
          <w:numId w:val="19"/>
        </w:numPr>
      </w:pPr>
      <w:r>
        <w:t>při úrazu nezletilého žáka podá škola bez zbytečného odkladu hlášení jeho zákonnému zástupci</w:t>
      </w:r>
      <w:r w:rsidR="00EE6648">
        <w:t>,</w:t>
      </w:r>
      <w:r>
        <w:t xml:space="preserve"> </w:t>
      </w:r>
    </w:p>
    <w:p w14:paraId="3928FA37" w14:textId="77777777" w:rsidR="00190DB3" w:rsidRDefault="00AA6451" w:rsidP="003926E5">
      <w:pPr>
        <w:pStyle w:val="Odstavecseseznamem"/>
        <w:numPr>
          <w:ilvl w:val="0"/>
          <w:numId w:val="19"/>
        </w:numPr>
      </w:pPr>
      <w:r>
        <w:t xml:space="preserve">záznam o úrazu vyhotovuje pedagogický pracovník, který je: </w:t>
      </w:r>
    </w:p>
    <w:p w14:paraId="7413E685" w14:textId="0C9F48F3" w:rsidR="00190DB3" w:rsidRDefault="00AA6451" w:rsidP="003926E5">
      <w:pPr>
        <w:pStyle w:val="Odstavecseseznamem"/>
        <w:numPr>
          <w:ilvl w:val="1"/>
          <w:numId w:val="19"/>
        </w:numPr>
      </w:pPr>
      <w:r>
        <w:t xml:space="preserve">vyučující příslušného předmětu (např. úraz při hodině tělesné </w:t>
      </w:r>
      <w:r w:rsidR="00EE6648">
        <w:t>v</w:t>
      </w:r>
      <w:r>
        <w:t>ýchovy)</w:t>
      </w:r>
      <w:r w:rsidR="00EE6648">
        <w:t>,</w:t>
      </w:r>
      <w:r w:rsidRPr="002F56CC">
        <w:rPr>
          <w:rFonts w:ascii="Arial" w:eastAsia="Arial" w:hAnsi="Arial" w:cs="Arial"/>
        </w:rPr>
        <w:t xml:space="preserve"> </w:t>
      </w:r>
      <w:r>
        <w:t>učitel konající dozor (např. úraz o přestávce)</w:t>
      </w:r>
      <w:r w:rsidR="00EE6648">
        <w:t>,</w:t>
      </w:r>
      <w:r w:rsidRPr="002F56CC">
        <w:rPr>
          <w:rFonts w:ascii="Arial" w:eastAsia="Arial" w:hAnsi="Arial" w:cs="Arial"/>
        </w:rPr>
        <w:t xml:space="preserve"> </w:t>
      </w:r>
      <w:r>
        <w:t>vedoucí kurzu (např. při úrazu na lyžařském kurzu)</w:t>
      </w:r>
      <w:r w:rsidR="00EE6648">
        <w:t>,</w:t>
      </w:r>
      <w:r w:rsidRPr="002F56CC">
        <w:rPr>
          <w:rFonts w:ascii="Arial" w:eastAsia="Arial" w:hAnsi="Arial" w:cs="Arial"/>
        </w:rPr>
        <w:t xml:space="preserve"> </w:t>
      </w:r>
      <w:r>
        <w:t>třídní učitel, vychovatelka Domova mládeže</w:t>
      </w:r>
      <w:r w:rsidR="00EE6648">
        <w:t>,</w:t>
      </w:r>
      <w:r>
        <w:t xml:space="preserve"> </w:t>
      </w:r>
    </w:p>
    <w:p w14:paraId="3A7F74A7" w14:textId="53C8DF23" w:rsidR="00190DB3" w:rsidRDefault="00AA6451" w:rsidP="003926E5">
      <w:pPr>
        <w:pStyle w:val="Odstavecseseznamem"/>
        <w:numPr>
          <w:ilvl w:val="0"/>
          <w:numId w:val="19"/>
        </w:numPr>
        <w:spacing w:after="9"/>
        <w:ind w:right="2"/>
      </w:pPr>
      <w:r>
        <w:lastRenderedPageBreak/>
        <w:t>nasvědčují-li zjištěné skutečnosti tomu, že v souvislosti s úrazem byl spáchán čin nebo přestupek, nebo jedná-li se o smrtelný úraz, podá ředitelka školy bez zbytečného odkladu hlášení místně příslušnému útvaru Policie České republiky</w:t>
      </w:r>
      <w:r w:rsidR="002F56CC">
        <w:t>.</w:t>
      </w:r>
    </w:p>
    <w:p w14:paraId="73D180B0" w14:textId="3B836588" w:rsidR="00190DB3" w:rsidRDefault="00AA6451" w:rsidP="002F56CC">
      <w:pPr>
        <w:spacing w:after="112" w:line="259" w:lineRule="auto"/>
        <w:ind w:left="0" w:firstLine="0"/>
        <w:jc w:val="left"/>
      </w:pPr>
      <w:r>
        <w:t xml:space="preserve">  </w:t>
      </w:r>
    </w:p>
    <w:p w14:paraId="4742C4F1" w14:textId="73424F91" w:rsidR="00190DB3" w:rsidRDefault="00AA6451" w:rsidP="00D3628A">
      <w:pPr>
        <w:pStyle w:val="Nadpis3"/>
        <w:ind w:left="0" w:firstLine="0"/>
      </w:pPr>
      <w:bookmarkStart w:id="19" w:name="_Toc175841335"/>
      <w:r w:rsidRPr="002F56CC">
        <w:t>Zasílání</w:t>
      </w:r>
      <w:r>
        <w:t xml:space="preserve"> záznamu o úrazu</w:t>
      </w:r>
      <w:bookmarkEnd w:id="19"/>
      <w:r>
        <w:t xml:space="preserve"> </w:t>
      </w:r>
    </w:p>
    <w:p w14:paraId="678A25B1" w14:textId="021CDB2B" w:rsidR="00190DB3" w:rsidRDefault="00AA6451" w:rsidP="003926E5">
      <w:pPr>
        <w:pStyle w:val="Odstavecseseznamem"/>
        <w:numPr>
          <w:ilvl w:val="0"/>
          <w:numId w:val="20"/>
        </w:numPr>
      </w:pPr>
      <w:r>
        <w:t>škole je uložena povinnost vyhotovit a zaslat záznam o úrazu stanovených orgánů a</w:t>
      </w:r>
      <w:r w:rsidR="002F56CC">
        <w:t> </w:t>
      </w:r>
      <w:r>
        <w:t>institucím; podrobnosti ohledně těchto povinností stanoví vyhláška č. 64/</w:t>
      </w:r>
      <w:r w:rsidR="00234262">
        <w:t>2</w:t>
      </w:r>
      <w:r>
        <w:t>005 Sb., o</w:t>
      </w:r>
      <w:r w:rsidR="002F56CC">
        <w:t> </w:t>
      </w:r>
      <w:r>
        <w:t xml:space="preserve">evidenci úrazů dětí, žáků a studentů; </w:t>
      </w:r>
      <w:r w:rsidR="00234262">
        <w:t>ve znění</w:t>
      </w:r>
      <w:r>
        <w:t xml:space="preserve"> vyhlášk</w:t>
      </w:r>
      <w:r w:rsidR="00234262">
        <w:t>y</w:t>
      </w:r>
      <w:r>
        <w:t xml:space="preserve"> č. 57/2010 Sb. s účinností od</w:t>
      </w:r>
      <w:r w:rsidR="002F56CC">
        <w:t> </w:t>
      </w:r>
      <w:r>
        <w:t>1.</w:t>
      </w:r>
      <w:r w:rsidR="002F56CC">
        <w:t> </w:t>
      </w:r>
      <w:r>
        <w:t>dubna 2010, přičemž vedle formálně technických úprav byl do vyhlášky zakotven institut aktualizace záznamů o úrazu</w:t>
      </w:r>
      <w:r w:rsidR="002F56CC">
        <w:t>,</w:t>
      </w:r>
      <w:r>
        <w:t xml:space="preserve"> </w:t>
      </w:r>
    </w:p>
    <w:p w14:paraId="39D4F6D4" w14:textId="2810A410" w:rsidR="00190DB3" w:rsidRDefault="00AA6451" w:rsidP="003926E5">
      <w:pPr>
        <w:pStyle w:val="Odstavecseseznamem"/>
        <w:numPr>
          <w:ilvl w:val="0"/>
          <w:numId w:val="20"/>
        </w:numPr>
      </w:pPr>
      <w:r>
        <w:t>zodpovědný pracovník o úrazu podá bez zbytečného odkladu hlášení pojišťovně, u které je</w:t>
      </w:r>
      <w:r w:rsidR="002F56CC">
        <w:t> </w:t>
      </w:r>
      <w:r>
        <w:t>škola pojištěna pro případ odpovědnosti za škodu vzniklou na životě a zdraví žáků</w:t>
      </w:r>
      <w:r w:rsidR="002F56CC">
        <w:t>,</w:t>
      </w:r>
      <w:r>
        <w:t xml:space="preserve"> </w:t>
      </w:r>
    </w:p>
    <w:p w14:paraId="3A0E02B3" w14:textId="4CB2FBE7" w:rsidR="00190DB3" w:rsidRDefault="00AA6451" w:rsidP="003926E5">
      <w:pPr>
        <w:pStyle w:val="Odstavecseseznamem"/>
        <w:numPr>
          <w:ilvl w:val="0"/>
          <w:numId w:val="20"/>
        </w:numPr>
      </w:pPr>
      <w:r>
        <w:t>záznam o úrazu zašle zodpovědný pracovník za uplynulý kalendářní měsíc, nejpozději do</w:t>
      </w:r>
      <w:r w:rsidR="002F56CC">
        <w:t> </w:t>
      </w:r>
      <w:r>
        <w:t>pátého dne následujícího měsíce zřizovateli, zdravotní pojišťovně žáka a příslušnému inspektorátu České školní inspekce</w:t>
      </w:r>
      <w:r w:rsidR="002F56CC">
        <w:t>,</w:t>
      </w:r>
    </w:p>
    <w:p w14:paraId="468A6525" w14:textId="2A0A5994" w:rsidR="00190DB3" w:rsidRDefault="00AA6451" w:rsidP="003926E5">
      <w:pPr>
        <w:pStyle w:val="Odstavecseseznamem"/>
        <w:numPr>
          <w:ilvl w:val="0"/>
          <w:numId w:val="20"/>
        </w:numPr>
      </w:pPr>
      <w:r>
        <w:t>záznam o smrtelném úrazu zašle zodpovědný pracovník do pěti pracovních dnů po podání hlášení zřizovateli, zdravotní pojišťovně žáka, příslušnému inspektorátu České školní inspekce a místně příslušnému útvaru Policie ČR</w:t>
      </w:r>
      <w:r w:rsidR="002F56CC">
        <w:t>.</w:t>
      </w:r>
    </w:p>
    <w:p w14:paraId="4657074B" w14:textId="77777777" w:rsidR="00190DB3" w:rsidRDefault="00AA6451">
      <w:pPr>
        <w:spacing w:after="116" w:line="259" w:lineRule="auto"/>
        <w:ind w:left="0" w:firstLine="0"/>
        <w:jc w:val="left"/>
      </w:pPr>
      <w:r>
        <w:rPr>
          <w:b/>
          <w:color w:val="0000FF"/>
          <w:sz w:val="28"/>
        </w:rPr>
        <w:t xml:space="preserve"> </w:t>
      </w:r>
    </w:p>
    <w:p w14:paraId="13BFB3B2" w14:textId="7F10CD6B" w:rsidR="00190DB3" w:rsidRDefault="00AA6451" w:rsidP="00D3628A">
      <w:pPr>
        <w:pStyle w:val="Nadpis3"/>
        <w:ind w:left="0" w:firstLine="0"/>
      </w:pPr>
      <w:bookmarkStart w:id="20" w:name="_Toc175841336"/>
      <w:r>
        <w:t xml:space="preserve">Jak </w:t>
      </w:r>
      <w:r w:rsidRPr="002F56CC">
        <w:t>postupovat</w:t>
      </w:r>
      <w:r>
        <w:t>, stane-li se úraz žáka</w:t>
      </w:r>
      <w:bookmarkEnd w:id="20"/>
      <w:r>
        <w:t xml:space="preserve"> </w:t>
      </w:r>
    </w:p>
    <w:p w14:paraId="3C5D7946" w14:textId="7907758B" w:rsidR="00190DB3" w:rsidRDefault="00AA6451" w:rsidP="003926E5">
      <w:pPr>
        <w:pStyle w:val="Odstavecseseznamem"/>
        <w:numPr>
          <w:ilvl w:val="0"/>
          <w:numId w:val="21"/>
        </w:numPr>
      </w:pPr>
      <w:r>
        <w:t>zjistit poranění a poskytnout první pomoc</w:t>
      </w:r>
      <w:r w:rsidR="002F56CC">
        <w:t>,</w:t>
      </w:r>
    </w:p>
    <w:p w14:paraId="69024273" w14:textId="4F0BA703" w:rsidR="00190DB3" w:rsidRDefault="00AA6451" w:rsidP="003926E5">
      <w:pPr>
        <w:pStyle w:val="Odstavecseseznamem"/>
        <w:numPr>
          <w:ilvl w:val="0"/>
          <w:numId w:val="21"/>
        </w:numPr>
      </w:pPr>
      <w:r>
        <w:t>informovat ředitelku školy nebo zástup</w:t>
      </w:r>
      <w:r w:rsidR="0044088B">
        <w:t>ce</w:t>
      </w:r>
      <w:r>
        <w:t xml:space="preserve"> ředitelky školy</w:t>
      </w:r>
      <w:r w:rsidR="002F56CC">
        <w:t>,</w:t>
      </w:r>
    </w:p>
    <w:p w14:paraId="16BC35AF" w14:textId="722B58EB" w:rsidR="00190DB3" w:rsidRDefault="00AA6451" w:rsidP="003926E5">
      <w:pPr>
        <w:pStyle w:val="Odstavecseseznamem"/>
        <w:numPr>
          <w:ilvl w:val="0"/>
          <w:numId w:val="21"/>
        </w:numPr>
      </w:pPr>
      <w:r>
        <w:t>zavolat lékařskou službu nebo zajistit doprovod dospělou osobou k</w:t>
      </w:r>
      <w:r w:rsidR="002F56CC">
        <w:t> </w:t>
      </w:r>
      <w:r>
        <w:t>lékaři</w:t>
      </w:r>
      <w:r w:rsidR="002F56CC">
        <w:t>,</w:t>
      </w:r>
      <w:r>
        <w:t xml:space="preserve"> </w:t>
      </w:r>
    </w:p>
    <w:p w14:paraId="4D64305F" w14:textId="6BBA9B39" w:rsidR="00190DB3" w:rsidRDefault="00AA6451" w:rsidP="003926E5">
      <w:pPr>
        <w:pStyle w:val="Odstavecseseznamem"/>
        <w:numPr>
          <w:ilvl w:val="0"/>
          <w:numId w:val="21"/>
        </w:numPr>
      </w:pPr>
      <w:r>
        <w:t>oznámit skutečnost zákonným zástupcům žáka, požádat je o převzetí dítěte</w:t>
      </w:r>
      <w:r w:rsidR="002F56CC">
        <w:t>,</w:t>
      </w:r>
    </w:p>
    <w:p w14:paraId="17A09663" w14:textId="1F4161B5" w:rsidR="00190DB3" w:rsidRDefault="00AA6451" w:rsidP="003926E5">
      <w:pPr>
        <w:pStyle w:val="Odstavecseseznamem"/>
        <w:numPr>
          <w:ilvl w:val="0"/>
          <w:numId w:val="21"/>
        </w:numPr>
      </w:pPr>
      <w:r>
        <w:t>provést zápis do knihy úrazů, popř. vyplnit záznam o úrazu</w:t>
      </w:r>
      <w:r w:rsidR="002F56CC">
        <w:t>,</w:t>
      </w:r>
    </w:p>
    <w:p w14:paraId="06B620B2" w14:textId="123E5D2D" w:rsidR="00190DB3" w:rsidRDefault="00AA6451" w:rsidP="003926E5">
      <w:pPr>
        <w:pStyle w:val="Odstavecseseznamem"/>
        <w:numPr>
          <w:ilvl w:val="0"/>
          <w:numId w:val="21"/>
        </w:numPr>
      </w:pPr>
      <w:r>
        <w:t>žáci jsou povinni informovat třídního učitele nebo kteréhokoli pracovníka školy o každém úrazu, poranění či nehodě, k nimž dojde v areálu školy</w:t>
      </w:r>
      <w:r w:rsidR="002F56CC">
        <w:t>.</w:t>
      </w:r>
    </w:p>
    <w:p w14:paraId="14110025" w14:textId="77777777" w:rsidR="00190DB3" w:rsidRDefault="00AA6451">
      <w:pPr>
        <w:spacing w:after="208" w:line="259" w:lineRule="auto"/>
        <w:ind w:left="0" w:firstLine="0"/>
        <w:jc w:val="left"/>
      </w:pPr>
      <w:r>
        <w:t xml:space="preserve"> </w:t>
      </w:r>
    </w:p>
    <w:p w14:paraId="6B3F36BF" w14:textId="77777777" w:rsidR="00190DB3" w:rsidRDefault="00AA6451" w:rsidP="002F56CC">
      <w:pPr>
        <w:pStyle w:val="Nadpis2"/>
      </w:pPr>
      <w:bookmarkStart w:id="21" w:name="_Toc175841337"/>
      <w:r>
        <w:t>Obecná pravidla pro snižování bezpečnostních a zdraví ohrožujících rizik</w:t>
      </w:r>
      <w:bookmarkEnd w:id="21"/>
      <w:r>
        <w:t xml:space="preserve"> </w:t>
      </w:r>
    </w:p>
    <w:p w14:paraId="504A5C61" w14:textId="275A503C" w:rsidR="00190DB3" w:rsidRDefault="00AA6451" w:rsidP="00F23814">
      <w:pPr>
        <w:pStyle w:val="Odstavecseseznamem"/>
        <w:numPr>
          <w:ilvl w:val="0"/>
          <w:numId w:val="22"/>
        </w:numPr>
      </w:pPr>
      <w:r>
        <w:t>žáci, všichni zaměstnanci i návštěvníci školy jsou ve svém zájmu i v zájmu svého okolí povinni dodržovat pravidla bezpečnosti práce a ochrany zdraví; zejména je zakázáno</w:t>
      </w:r>
      <w:r w:rsidR="00F23814">
        <w:t xml:space="preserve"> </w:t>
      </w:r>
      <w:r>
        <w:t xml:space="preserve">kouřit </w:t>
      </w:r>
      <w:r>
        <w:lastRenderedPageBreak/>
        <w:t>v celém areálu školy</w:t>
      </w:r>
      <w:r w:rsidR="00234262">
        <w:t>,</w:t>
      </w:r>
      <w:r w:rsidR="002F56CC">
        <w:t xml:space="preserve"> </w:t>
      </w:r>
      <w:r>
        <w:t>pít, přechovávat, předávat, prodávat a požívat alkoholické nápoje a</w:t>
      </w:r>
      <w:r w:rsidR="00F23814">
        <w:t> </w:t>
      </w:r>
      <w:r w:rsidR="003C70B7">
        <w:t>látky zařazené na seznam návykových látek ministerstvem zdravotnictví</w:t>
      </w:r>
      <w:r w:rsidR="002F56CC">
        <w:t>.</w:t>
      </w:r>
    </w:p>
    <w:p w14:paraId="4FC6C809" w14:textId="77777777" w:rsidR="00190DB3" w:rsidRDefault="00AA6451" w:rsidP="002F56CC">
      <w:r>
        <w:t xml:space="preserve"> </w:t>
      </w:r>
    </w:p>
    <w:p w14:paraId="17F4D019" w14:textId="77777777" w:rsidR="00190DB3" w:rsidRPr="002F56CC" w:rsidRDefault="00AA6451" w:rsidP="002F56CC">
      <w:pPr>
        <w:rPr>
          <w:b/>
          <w:bCs/>
          <w:u w:val="single"/>
        </w:rPr>
      </w:pPr>
      <w:r w:rsidRPr="002F56CC">
        <w:rPr>
          <w:b/>
          <w:bCs/>
          <w:u w:val="single"/>
        </w:rPr>
        <w:t xml:space="preserve">Žákům jé dále zakázáno:  </w:t>
      </w:r>
    </w:p>
    <w:p w14:paraId="25E005DB" w14:textId="77BF0D09" w:rsidR="00190DB3" w:rsidRDefault="00AA6451" w:rsidP="003926E5">
      <w:pPr>
        <w:pStyle w:val="Odstavecseseznamem"/>
        <w:numPr>
          <w:ilvl w:val="0"/>
          <w:numId w:val="22"/>
        </w:numPr>
      </w:pPr>
      <w:r>
        <w:t>přechovávat jakékoli typy střelných, sečných a bodných zbraní, včetně kuličkových pistolí</w:t>
      </w:r>
      <w:r w:rsidR="002F56CC">
        <w:t>,</w:t>
      </w:r>
      <w:r>
        <w:t xml:space="preserve"> </w:t>
      </w:r>
    </w:p>
    <w:p w14:paraId="1E4D73EF" w14:textId="53CC8D39" w:rsidR="00190DB3" w:rsidRDefault="00AA6451" w:rsidP="003926E5">
      <w:pPr>
        <w:pStyle w:val="Odstavecseseznamem"/>
        <w:numPr>
          <w:ilvl w:val="0"/>
          <w:numId w:val="22"/>
        </w:numPr>
      </w:pPr>
      <w:r>
        <w:t>manipulovat svévolně s rizikovými chemickými látkami</w:t>
      </w:r>
      <w:r w:rsidR="002F56CC">
        <w:t>,</w:t>
      </w:r>
    </w:p>
    <w:p w14:paraId="1C655558" w14:textId="21CED165" w:rsidR="00190DB3" w:rsidRDefault="00AA6451" w:rsidP="003926E5">
      <w:pPr>
        <w:pStyle w:val="Odstavecseseznamem"/>
        <w:numPr>
          <w:ilvl w:val="0"/>
          <w:numId w:val="22"/>
        </w:numPr>
      </w:pPr>
      <w:r>
        <w:t>používat vlastní elektrické přístroje</w:t>
      </w:r>
      <w:r w:rsidR="002F56CC">
        <w:t>,</w:t>
      </w:r>
      <w:r>
        <w:t xml:space="preserve"> </w:t>
      </w:r>
    </w:p>
    <w:p w14:paraId="7687C950" w14:textId="43CDB5D3" w:rsidR="00190DB3" w:rsidRDefault="00AA6451" w:rsidP="003926E5">
      <w:pPr>
        <w:pStyle w:val="Odstavecseseznamem"/>
        <w:numPr>
          <w:ilvl w:val="0"/>
          <w:numId w:val="22"/>
        </w:numPr>
      </w:pPr>
      <w:r>
        <w:t>zasahovat do elektroinstalace, manipulovat s elektrickými přístroji a vypínači</w:t>
      </w:r>
      <w:r w:rsidR="002F56CC">
        <w:t>,</w:t>
      </w:r>
      <w:r>
        <w:t xml:space="preserve"> </w:t>
      </w:r>
    </w:p>
    <w:p w14:paraId="5242F2AE" w14:textId="387AFC9F" w:rsidR="00190DB3" w:rsidRDefault="00AA6451" w:rsidP="003926E5">
      <w:pPr>
        <w:pStyle w:val="Odstavecseseznamem"/>
        <w:numPr>
          <w:ilvl w:val="0"/>
          <w:numId w:val="22"/>
        </w:numPr>
      </w:pPr>
      <w:r>
        <w:t>manipulovat s rozvody plynu v učebnách praktického vyučování</w:t>
      </w:r>
      <w:r w:rsidR="002F56CC">
        <w:t>,</w:t>
      </w:r>
    </w:p>
    <w:p w14:paraId="6D64D759" w14:textId="104AEB6F" w:rsidR="00190DB3" w:rsidRDefault="00AA6451" w:rsidP="003926E5">
      <w:pPr>
        <w:pStyle w:val="Odstavecseseznamem"/>
        <w:numPr>
          <w:ilvl w:val="0"/>
          <w:numId w:val="22"/>
        </w:numPr>
      </w:pPr>
      <w:r>
        <w:t>manipulovat s hasicími přístroji a hlásiči požáru</w:t>
      </w:r>
      <w:r w:rsidR="002F56CC">
        <w:t>,</w:t>
      </w:r>
    </w:p>
    <w:p w14:paraId="50A65EE0" w14:textId="3E7DF140" w:rsidR="00190DB3" w:rsidRDefault="00AA6451" w:rsidP="003926E5">
      <w:pPr>
        <w:pStyle w:val="Odstavecseseznamem"/>
        <w:numPr>
          <w:ilvl w:val="0"/>
          <w:numId w:val="22"/>
        </w:numPr>
      </w:pPr>
      <w:r>
        <w:t>donášet a ponechat bez dozoru cenné předměty a větší částky peněz</w:t>
      </w:r>
      <w:r w:rsidR="002F56CC">
        <w:t>,</w:t>
      </w:r>
    </w:p>
    <w:p w14:paraId="1992A6CC" w14:textId="2487A88A" w:rsidR="00190DB3" w:rsidRDefault="00AA6451" w:rsidP="003926E5">
      <w:pPr>
        <w:pStyle w:val="Odstavecseseznamem"/>
        <w:numPr>
          <w:ilvl w:val="0"/>
          <w:numId w:val="22"/>
        </w:numPr>
      </w:pPr>
      <w:r>
        <w:t>vstupovat do školní budovy se skateboardy, koloběžkami a na kolečkových bruslích (příp. v</w:t>
      </w:r>
      <w:r w:rsidR="002F56CC">
        <w:t> </w:t>
      </w:r>
      <w:r>
        <w:t>jiné nevhodně upravené obuvi)</w:t>
      </w:r>
      <w:r w:rsidR="002F56CC">
        <w:t>.</w:t>
      </w:r>
    </w:p>
    <w:p w14:paraId="2A159768" w14:textId="2F0D91D6" w:rsidR="00190DB3" w:rsidRDefault="00190DB3" w:rsidP="002F56CC"/>
    <w:p w14:paraId="195E4C92" w14:textId="77777777" w:rsidR="00190DB3" w:rsidRDefault="00AA6451" w:rsidP="002F56CC">
      <w:pPr>
        <w:pStyle w:val="Nadpis2"/>
      </w:pPr>
      <w:bookmarkStart w:id="22" w:name="_Toc175841338"/>
      <w:r w:rsidRPr="002F56CC">
        <w:t>Ochrana</w:t>
      </w:r>
      <w:r>
        <w:t xml:space="preserve"> před rizikovým chováním žáků</w:t>
      </w:r>
      <w:bookmarkEnd w:id="22"/>
      <w:r>
        <w:t xml:space="preserve"> </w:t>
      </w:r>
    </w:p>
    <w:p w14:paraId="51AC4412" w14:textId="6769FADC" w:rsidR="00190DB3" w:rsidRDefault="00AA6451" w:rsidP="003926E5">
      <w:pPr>
        <w:pStyle w:val="Odstavecseseznamem"/>
        <w:numPr>
          <w:ilvl w:val="0"/>
          <w:numId w:val="23"/>
        </w:numPr>
      </w:pPr>
      <w:r>
        <w:t>všichni pedagogičtí pracovníci, zejména školní metodička prevence průběžně sledují konkrétní podmínky a situaci ve škole z hlediska výskytu sociálně rizikových jevů, uplatňují různé formy a metody umožňující včasné zachycení ohrožených žáků</w:t>
      </w:r>
      <w:r w:rsidR="002F56CC">
        <w:t>,</w:t>
      </w:r>
    </w:p>
    <w:p w14:paraId="58BC47DF" w14:textId="428A28BD" w:rsidR="00190DB3" w:rsidRDefault="00AA6451" w:rsidP="003926E5">
      <w:pPr>
        <w:pStyle w:val="Odstavecseseznamem"/>
        <w:numPr>
          <w:ilvl w:val="0"/>
          <w:numId w:val="23"/>
        </w:numPr>
      </w:pPr>
      <w:r>
        <w:t xml:space="preserve">školní metodička prevence zajišťuje </w:t>
      </w:r>
      <w:r w:rsidR="0080282F">
        <w:t>P</w:t>
      </w:r>
      <w:r>
        <w:t xml:space="preserve">reventivní program školy, spolupráci s rodiči v oblasti prevence a informuje je o </w:t>
      </w:r>
      <w:r w:rsidR="003C70B7">
        <w:t>P</w:t>
      </w:r>
      <w:r>
        <w:t>reventivním programu školy a dalších aktivitách; spolupracuje na základě pověření ředitelky školy s dalšími institucemi zabývajícími se sociálně právní ochranou dětí a mládeže</w:t>
      </w:r>
      <w:r w:rsidR="002F56CC">
        <w:t>,</w:t>
      </w:r>
    </w:p>
    <w:p w14:paraId="44DEF0C0" w14:textId="5ECFEF0B" w:rsidR="00190DB3" w:rsidRDefault="00AA6451" w:rsidP="003926E5">
      <w:pPr>
        <w:pStyle w:val="Odstavecseseznamem"/>
        <w:numPr>
          <w:ilvl w:val="0"/>
          <w:numId w:val="23"/>
        </w:numPr>
      </w:pPr>
      <w:r>
        <w:t>žáci školy mají přísný zákaz nošení, držení, distribuce a zneužívaní návykových látek v</w:t>
      </w:r>
      <w:r w:rsidR="002F56CC">
        <w:t> </w:t>
      </w:r>
      <w:r>
        <w:t>areálu školy a na akcích pořádaných školou; porušení tohoto zákazu se bere jako hrubé porušení Školního řádu a ředitelka školy využije všech možností daných jí příslušnými zákony včetně možnosti dát podnět k zahájení trestního stíhání osob, které se na porušení tohoto zákazu podílely; ředitelka školy nebo jí pověřený pracovník bude informovat zákonné zástupce žáků, u nichž bylo zjištěno porušení tohoto zákazu a zároveň je seznámí s možností odborné pomoci</w:t>
      </w:r>
      <w:r w:rsidR="002F56CC">
        <w:t>,</w:t>
      </w:r>
    </w:p>
    <w:p w14:paraId="3E10DF77" w14:textId="60358A37" w:rsidR="00190DB3" w:rsidRDefault="00AA6451" w:rsidP="003926E5">
      <w:pPr>
        <w:pStyle w:val="Odstavecseseznamem"/>
        <w:numPr>
          <w:ilvl w:val="0"/>
          <w:numId w:val="23"/>
        </w:numPr>
      </w:pPr>
      <w:r>
        <w:t>projevy školního násilí, omezování osobní svobody, ponižování apod., kterých by</w:t>
      </w:r>
      <w:r w:rsidR="002F56CC">
        <w:t> </w:t>
      </w:r>
      <w:r>
        <w:t>se</w:t>
      </w:r>
      <w:r w:rsidR="002F56CC">
        <w:t> </w:t>
      </w:r>
      <w:r>
        <w:t xml:space="preserve">dopouštěli jednotliví žáci nebo skupiny žáků vůči jiným žákům nebo skupinám (zejména v situacích, kdy jsou takto postiženi žáci mladší a slabší), jsou přísně zakázány </w:t>
      </w:r>
      <w:r>
        <w:lastRenderedPageBreak/>
        <w:t>a</w:t>
      </w:r>
      <w:r w:rsidR="002F56CC">
        <w:t> </w:t>
      </w:r>
      <w:r>
        <w:t xml:space="preserve">budou považovány za hrubý přestupek </w:t>
      </w:r>
      <w:r w:rsidR="00357BD1">
        <w:t xml:space="preserve">proti </w:t>
      </w:r>
      <w:r>
        <w:t>školnímu řádu, podle okolností a podle sankčního řádu ředitelka školy uváží možnost informovat jejich zákonné zástupce</w:t>
      </w:r>
      <w:r w:rsidR="002F56CC">
        <w:t>,</w:t>
      </w:r>
    </w:p>
    <w:p w14:paraId="2859BDD6" w14:textId="6B683284" w:rsidR="00190DB3" w:rsidRDefault="00AA6451" w:rsidP="003926E5">
      <w:pPr>
        <w:pStyle w:val="Odstavecseseznamem"/>
        <w:numPr>
          <w:ilvl w:val="0"/>
          <w:numId w:val="23"/>
        </w:numPr>
      </w:pPr>
      <w:r>
        <w:t>pedagogičtí pracovníci dbají, aby etická a právní výchova, výchova ke zdravému životnímu stylu a preventivní výchova byla v souladu se školním vzdělávacím programem</w:t>
      </w:r>
      <w:r w:rsidR="002F56CC">
        <w:t>.</w:t>
      </w:r>
    </w:p>
    <w:p w14:paraId="15D479E9" w14:textId="77777777" w:rsidR="00190DB3" w:rsidRDefault="00AA6451">
      <w:pPr>
        <w:spacing w:after="0" w:line="259" w:lineRule="auto"/>
        <w:ind w:left="0" w:firstLine="0"/>
        <w:jc w:val="left"/>
      </w:pPr>
      <w:r>
        <w:t xml:space="preserve"> </w:t>
      </w:r>
      <w:r>
        <w:tab/>
        <w:t xml:space="preserve"> </w:t>
      </w:r>
      <w:r>
        <w:br w:type="page"/>
      </w:r>
    </w:p>
    <w:p w14:paraId="135597D8" w14:textId="77777777" w:rsidR="00190DB3" w:rsidRDefault="00AA6451" w:rsidP="0029666A">
      <w:pPr>
        <w:pStyle w:val="Nadpis1"/>
      </w:pPr>
      <w:bookmarkStart w:id="23" w:name="_Toc175841339"/>
      <w:r>
        <w:lastRenderedPageBreak/>
        <w:t xml:space="preserve">Podmínky zacházení s </w:t>
      </w:r>
      <w:r w:rsidRPr="0029666A">
        <w:t>majetkem</w:t>
      </w:r>
      <w:r>
        <w:t xml:space="preserve"> školy ze strany žáků</w:t>
      </w:r>
      <w:bookmarkEnd w:id="23"/>
      <w:r>
        <w:t xml:space="preserve">  </w:t>
      </w:r>
    </w:p>
    <w:p w14:paraId="55AEF5C9" w14:textId="77777777" w:rsidR="00190DB3" w:rsidRDefault="00AA6451">
      <w:pPr>
        <w:spacing w:after="182" w:line="259" w:lineRule="auto"/>
        <w:ind w:left="0" w:firstLine="0"/>
        <w:jc w:val="left"/>
      </w:pPr>
      <w:r>
        <w:t xml:space="preserve"> </w:t>
      </w:r>
    </w:p>
    <w:p w14:paraId="34180254" w14:textId="67F98FA0" w:rsidR="00190DB3" w:rsidRDefault="00AA6451" w:rsidP="003926E5">
      <w:pPr>
        <w:pStyle w:val="Odstavecseseznamem"/>
        <w:numPr>
          <w:ilvl w:val="0"/>
          <w:numId w:val="24"/>
        </w:numPr>
      </w:pPr>
      <w:r>
        <w:t>žák má právo užívat a používat zařízení školy, pomůcky příp. učebnice v souvislosti s</w:t>
      </w:r>
      <w:r w:rsidR="0029666A">
        <w:t> </w:t>
      </w:r>
      <w:r>
        <w:t>výukou, avšak je povinen řídit se pokyny učitelů a jiných oprávněných osob</w:t>
      </w:r>
      <w:r w:rsidR="0029666A">
        <w:t>,</w:t>
      </w:r>
      <w:r>
        <w:t xml:space="preserve">  </w:t>
      </w:r>
    </w:p>
    <w:p w14:paraId="181E0FFC" w14:textId="23DD84AD" w:rsidR="00190DB3" w:rsidRDefault="00AA6451" w:rsidP="003926E5">
      <w:pPr>
        <w:pStyle w:val="Odstavecseseznamem"/>
        <w:numPr>
          <w:ilvl w:val="0"/>
          <w:numId w:val="24"/>
        </w:numPr>
      </w:pPr>
      <w:r>
        <w:t>žák je povinen všechny svěřené věci udržovat v pořádku a nepoškozovat věci, které tvoří zařízení školy anebo jsou majetkem jeho spolužáků</w:t>
      </w:r>
      <w:r w:rsidR="0029666A">
        <w:t>,</w:t>
      </w:r>
    </w:p>
    <w:p w14:paraId="5457E441" w14:textId="682D0D2D" w:rsidR="00190DB3" w:rsidRDefault="00AA6451" w:rsidP="003926E5">
      <w:pPr>
        <w:pStyle w:val="Odstavecseseznamem"/>
        <w:numPr>
          <w:ilvl w:val="0"/>
          <w:numId w:val="24"/>
        </w:numPr>
      </w:pPr>
      <w:r>
        <w:t>za každé svévolné poškození nebo zničení majetku školy, žáků, učitelů či jiných osob je žák zodpovědný a případné škody je povinen uhradit zákonný zástupce nezletilého žáka v plném rozsahu, zletilý žák sám</w:t>
      </w:r>
      <w:r w:rsidR="0029666A">
        <w:t>,</w:t>
      </w:r>
    </w:p>
    <w:p w14:paraId="4ADC63CF" w14:textId="581DB2DD" w:rsidR="00190DB3" w:rsidRDefault="00AA6451" w:rsidP="003926E5">
      <w:pPr>
        <w:pStyle w:val="Odstavecseseznamem"/>
        <w:numPr>
          <w:ilvl w:val="0"/>
          <w:numId w:val="24"/>
        </w:numPr>
      </w:pPr>
      <w:r>
        <w:t>žák je povinen zajistit si na vlastní náklady požadované učebnice a pomůcky, dále je povinen udržovat v pořádku a nepoškozené veškeré zařízení učeben a ostatních prostor školy, včetně věcí svěřených mu v souvislosti s</w:t>
      </w:r>
      <w:r w:rsidR="0029666A">
        <w:t> </w:t>
      </w:r>
      <w:r>
        <w:t>výukou</w:t>
      </w:r>
      <w:r w:rsidR="0029666A">
        <w:t>,</w:t>
      </w:r>
    </w:p>
    <w:p w14:paraId="03EDE002" w14:textId="023D79D6" w:rsidR="00190DB3" w:rsidRDefault="00AA6451" w:rsidP="003926E5">
      <w:pPr>
        <w:pStyle w:val="Odstavecseseznamem"/>
        <w:numPr>
          <w:ilvl w:val="0"/>
          <w:numId w:val="24"/>
        </w:numPr>
      </w:pPr>
      <w:r>
        <w:t>za škodu na majetku a zařízení školy, kterou způsobí konkrétní žák svévolně nebo z</w:t>
      </w:r>
      <w:r w:rsidR="0029666A">
        <w:t> </w:t>
      </w:r>
      <w:r>
        <w:t>nedbalosti, bude vyžadována odpovídající finanční úhrada</w:t>
      </w:r>
      <w:r w:rsidR="0029666A">
        <w:t>,</w:t>
      </w:r>
    </w:p>
    <w:p w14:paraId="57B75E1A" w14:textId="515C3292" w:rsidR="00190DB3" w:rsidRDefault="00AA6451" w:rsidP="003926E5">
      <w:pPr>
        <w:pStyle w:val="Odstavecseseznamem"/>
        <w:numPr>
          <w:ilvl w:val="0"/>
          <w:numId w:val="24"/>
        </w:numPr>
      </w:pPr>
      <w:r>
        <w:t xml:space="preserve">manipulaci se žaluziemi na oknech provádí </w:t>
      </w:r>
      <w:r w:rsidR="003C70B7">
        <w:t xml:space="preserve">vyučující, </w:t>
      </w:r>
      <w:r>
        <w:t xml:space="preserve">žák jen </w:t>
      </w:r>
      <w:r w:rsidR="003C70B7">
        <w:t xml:space="preserve">výjimečně na </w:t>
      </w:r>
      <w:r>
        <w:t xml:space="preserve">pokyn </w:t>
      </w:r>
      <w:r w:rsidR="003C70B7">
        <w:t xml:space="preserve">a pod dohledem </w:t>
      </w:r>
      <w:r>
        <w:t>vyučujícího, za úmyslné poškození žaluzií bude požádaná finanční úhrada</w:t>
      </w:r>
      <w:r w:rsidR="0029666A">
        <w:t>,</w:t>
      </w:r>
    </w:p>
    <w:p w14:paraId="30A2002F" w14:textId="5D930A78" w:rsidR="00190DB3" w:rsidRDefault="00AA6451" w:rsidP="003926E5">
      <w:pPr>
        <w:pStyle w:val="Odstavecseseznamem"/>
        <w:numPr>
          <w:ilvl w:val="0"/>
          <w:numId w:val="24"/>
        </w:numPr>
      </w:pPr>
      <w:r>
        <w:t>každé poškození nebo závadu v učebně hlásí žák ihned po zjištění třídnímu učiteli</w:t>
      </w:r>
      <w:r w:rsidR="0029666A">
        <w:t>,</w:t>
      </w:r>
    </w:p>
    <w:p w14:paraId="51EDE4C3" w14:textId="0A94D785" w:rsidR="00190DB3" w:rsidRDefault="00AA6451" w:rsidP="003926E5">
      <w:pPr>
        <w:pStyle w:val="Odstavecseseznamem"/>
        <w:numPr>
          <w:ilvl w:val="0"/>
          <w:numId w:val="24"/>
        </w:numPr>
      </w:pPr>
      <w:r>
        <w:t>každý žák odpovídá za čistotu a pořádek svého pracovního místa, před odchodem ze třídy nebo pracoviště praktického vyučování uklidí své pracovní místo a jeho okolí, služba odpovídá za čistotu prostorem kolem tabule a za pořádek v celé třídě</w:t>
      </w:r>
      <w:r w:rsidR="0029666A">
        <w:t>.</w:t>
      </w:r>
    </w:p>
    <w:p w14:paraId="75520BB5" w14:textId="77777777" w:rsidR="0029666A" w:rsidRDefault="00AA6451">
      <w:pPr>
        <w:spacing w:after="0" w:line="259" w:lineRule="auto"/>
        <w:ind w:left="0" w:firstLine="0"/>
        <w:jc w:val="left"/>
      </w:pPr>
      <w:r>
        <w:t xml:space="preserve"> </w:t>
      </w:r>
      <w:r w:rsidR="0029666A">
        <w:br w:type="page"/>
      </w:r>
    </w:p>
    <w:p w14:paraId="4BA736D2" w14:textId="77777777" w:rsidR="00190DB3" w:rsidRDefault="00AA6451" w:rsidP="00EE6648">
      <w:pPr>
        <w:pStyle w:val="Nadpis1"/>
      </w:pPr>
      <w:bookmarkStart w:id="24" w:name="_Toc175841340"/>
      <w:r>
        <w:lastRenderedPageBreak/>
        <w:t>Výchovná opatření (§ 31 školského zákona)</w:t>
      </w:r>
      <w:bookmarkEnd w:id="24"/>
      <w:r>
        <w:t xml:space="preserve"> </w:t>
      </w:r>
    </w:p>
    <w:p w14:paraId="68EEE3C3" w14:textId="77777777" w:rsidR="00190DB3" w:rsidRDefault="00AA6451">
      <w:pPr>
        <w:spacing w:after="111" w:line="259" w:lineRule="auto"/>
        <w:ind w:left="0" w:firstLine="0"/>
        <w:jc w:val="left"/>
      </w:pPr>
      <w:r>
        <w:t xml:space="preserve"> </w:t>
      </w:r>
    </w:p>
    <w:p w14:paraId="470871FC" w14:textId="3D24F2E8" w:rsidR="0044088B" w:rsidRDefault="00AA6451" w:rsidP="0029666A">
      <w:r>
        <w:t>Výchovnými opatřeními jsou pochvaly nebo jiná ocenění a kázeňská opatření.</w:t>
      </w:r>
      <w:r w:rsidR="0029666A">
        <w:t xml:space="preserve"> </w:t>
      </w:r>
      <w:r>
        <w:t xml:space="preserve">Kázeňským opatřením je </w:t>
      </w:r>
      <w:r w:rsidR="0097422E">
        <w:t xml:space="preserve">napomenutí třídního učitele důtka třídního učitele, důtka ředitelky školy. Dalším kázeňským opatřením je </w:t>
      </w:r>
      <w:r>
        <w:t xml:space="preserve">podmíněné vyloučení </w:t>
      </w:r>
      <w:r w:rsidR="0097422E">
        <w:t xml:space="preserve">nebo </w:t>
      </w:r>
      <w:r>
        <w:t>vyloučení žáka ze školy</w:t>
      </w:r>
      <w:r w:rsidR="0097422E">
        <w:t xml:space="preserve">, </w:t>
      </w:r>
      <w:r w:rsidR="005569BB">
        <w:t>kdy se žák dopustil závažného porušení povinností stanovených školským zákonem nebo Školním řádem.</w:t>
      </w:r>
      <w:r w:rsidR="0029666A">
        <w:t xml:space="preserve"> </w:t>
      </w:r>
      <w:r w:rsidR="005569BB" w:rsidRPr="005569BB">
        <w:t>O</w:t>
      </w:r>
      <w:r w:rsidR="0029666A">
        <w:t> </w:t>
      </w:r>
      <w:r w:rsidR="005569BB" w:rsidRPr="005569BB">
        <w:t>podmíněném vyloučení i vyloučení žáka ze školy rozhoduje ředitelka školy ve správním řízení.</w:t>
      </w:r>
      <w:r w:rsidR="0029666A">
        <w:t xml:space="preserve"> </w:t>
      </w:r>
      <w:r w:rsidR="0044088B">
        <w:t>Třídní učitel oznamuje uložení důtky třídního učitele ředitelce školy. Důtku ředitelky školy lze žákovi uložit pouze po projednání v</w:t>
      </w:r>
      <w:r w:rsidR="0029666A">
        <w:t xml:space="preserve"> </w:t>
      </w:r>
      <w:r w:rsidR="0044088B">
        <w:t xml:space="preserve">pedagogické radě. Uložení napomenutí nebo důtky a jeho důvody se neprodleně oznámí žákovi a jeho zákonnému zástupci. Zaznamenává se do dokumentace školy.  </w:t>
      </w:r>
    </w:p>
    <w:p w14:paraId="4D848489" w14:textId="020C4D29" w:rsidR="00190DB3" w:rsidRDefault="00AA6451" w:rsidP="0029666A">
      <w:r>
        <w:t xml:space="preserve">V případě </w:t>
      </w:r>
      <w:r>
        <w:rPr>
          <w:b/>
          <w:u w:val="single" w:color="000000"/>
        </w:rPr>
        <w:t>závažného zaviněného porušení povinností</w:t>
      </w:r>
      <w:r>
        <w:rPr>
          <w:b/>
        </w:rPr>
        <w:t xml:space="preserve"> </w:t>
      </w:r>
      <w:r>
        <w:t>může ředitelka školy rozhodnout o jeho podmíněném vyloučení žáka ze školy do dvou měsíců ode dne, kdy se o provinění žáka dozvěděla, nejpozději však do jednoho roku (s výjimkou, kdy je provinění klasifikováno jako trestný čin). V</w:t>
      </w:r>
      <w:r w:rsidR="0029666A">
        <w:t> </w:t>
      </w:r>
      <w:r>
        <w:t>rozhodnutí o podmíněném vyloučení stanoví ředitelka školy zkušební lhůtu (nejdéle na dobu 1</w:t>
      </w:r>
      <w:r w:rsidR="0029666A">
        <w:t> </w:t>
      </w:r>
      <w:r>
        <w:t xml:space="preserve">školního roku). Dopustí-li se žák v průběhu zkušební lhůty dalšího zaviněného porušení povinností stanovených Školním řádem, může ředitelka školy rozhodnout o jeho okamžitém vyloučení. </w:t>
      </w:r>
    </w:p>
    <w:p w14:paraId="6FDD6258" w14:textId="76C5231F" w:rsidR="00190DB3" w:rsidRDefault="00AA6451" w:rsidP="0029666A">
      <w:r w:rsidRPr="0097422E">
        <w:rPr>
          <w:b/>
        </w:rPr>
        <w:t>Závažné zaviněné porušení povinností</w:t>
      </w:r>
      <w:r>
        <w:t xml:space="preserve"> je každé jednání žáka, ať již konání nebo opomenutí, které hrubým způsobem porušuje povinnosti žáka stanovené tímto Školním řádem a to zejména:</w:t>
      </w:r>
    </w:p>
    <w:p w14:paraId="1B12BD5C" w14:textId="5EC76F3B" w:rsidR="00190DB3" w:rsidRDefault="00AA6451" w:rsidP="003926E5">
      <w:pPr>
        <w:pStyle w:val="Odstavecseseznamem"/>
        <w:numPr>
          <w:ilvl w:val="0"/>
          <w:numId w:val="26"/>
        </w:numPr>
      </w:pPr>
      <w:r>
        <w:t>projevování jakékoliv národnostní nebo rasové nesnášenlivosti, používání psychického či</w:t>
      </w:r>
      <w:r w:rsidR="0029666A">
        <w:t> </w:t>
      </w:r>
      <w:r>
        <w:t xml:space="preserve">fyzického násilí vůči spolužákům </w:t>
      </w:r>
    </w:p>
    <w:p w14:paraId="38F741C6" w14:textId="77777777" w:rsidR="00190DB3" w:rsidRDefault="00AA6451" w:rsidP="003926E5">
      <w:pPr>
        <w:pStyle w:val="Odstavecseseznamem"/>
        <w:numPr>
          <w:ilvl w:val="0"/>
          <w:numId w:val="26"/>
        </w:numPr>
      </w:pPr>
      <w:r>
        <w:t xml:space="preserve">projevování hrubých slovních a úmyslných fyzických útoků žáka vůči zaměstnancům školy nebo vůči spolužákům </w:t>
      </w:r>
    </w:p>
    <w:p w14:paraId="00A30A1F" w14:textId="77777777" w:rsidR="00190DB3" w:rsidRDefault="00AA6451" w:rsidP="003926E5">
      <w:pPr>
        <w:pStyle w:val="Odstavecseseznamem"/>
        <w:numPr>
          <w:ilvl w:val="0"/>
          <w:numId w:val="26"/>
        </w:numPr>
      </w:pPr>
      <w:r>
        <w:t xml:space="preserve">umožnění vstupu do areálu a či jakýchkoliv všech prostor </w:t>
      </w:r>
      <w:r w:rsidR="004720DF">
        <w:t>školy</w:t>
      </w:r>
      <w:r>
        <w:t xml:space="preserve"> (školní i ubytovací části) nepovolaným a cizím osobám jakýmkoliv způsobem (souhlasem či přímým pozváním), pokud k tomu nemají souhlas ředitelky školy, případně jím určeného pracovníka </w:t>
      </w:r>
    </w:p>
    <w:p w14:paraId="09C7FBCA" w14:textId="77777777" w:rsidR="00190DB3" w:rsidRDefault="00AA6451" w:rsidP="003926E5">
      <w:pPr>
        <w:pStyle w:val="Odstavecseseznamem"/>
        <w:numPr>
          <w:ilvl w:val="0"/>
          <w:numId w:val="26"/>
        </w:numPr>
      </w:pPr>
      <w:r>
        <w:t xml:space="preserve">umožnění přítomnosti žáků školy ve vyučovacích hodinách jiných než kmenových tříd (souhlasem či přímým pozváním), ať už pod vlastním jménem nebo pod jménem případně nepřítomného žáka </w:t>
      </w:r>
    </w:p>
    <w:p w14:paraId="73D2CA3C" w14:textId="45A339B4" w:rsidR="00190DB3" w:rsidRDefault="00AA6451" w:rsidP="0029666A">
      <w:r>
        <w:t xml:space="preserve">V případě </w:t>
      </w:r>
      <w:r w:rsidRPr="0097422E">
        <w:rPr>
          <w:b/>
          <w:u w:val="single" w:color="000000"/>
        </w:rPr>
        <w:t>zvláště závažného zaviněného porušení povinností</w:t>
      </w:r>
      <w:r>
        <w:t>, kdy se po provedeném správním řízení dospěje k názoru, že se žák provinil zvláště závažným zaviněným porušením povinností, je</w:t>
      </w:r>
      <w:r w:rsidR="0029666A">
        <w:t> </w:t>
      </w:r>
      <w:r>
        <w:t xml:space="preserve">ředitelka školy povinna učinit pouze jediné kázeňské opatření, a to vyloučení žáka ze školy. </w:t>
      </w:r>
      <w:r>
        <w:lastRenderedPageBreak/>
        <w:t>Ředitelka školy je povinna neprodleně splnit oznamovací povinnost, tj. u nezletilých oznámit nastalo</w:t>
      </w:r>
      <w:r w:rsidR="003C70B7">
        <w:t>u</w:t>
      </w:r>
      <w:r>
        <w:t xml:space="preserve"> skutečnost orgánu sociálně-právní ochrany dětí a státnímu zastupitelství a v případě zletilého žáka státnímu zastupitelství.  </w:t>
      </w:r>
    </w:p>
    <w:p w14:paraId="78A56850" w14:textId="77777777" w:rsidR="00190DB3" w:rsidRDefault="00AA6451" w:rsidP="0029666A">
      <w:r>
        <w:rPr>
          <w:b/>
          <w:u w:val="single" w:color="000000"/>
        </w:rPr>
        <w:t>Závažné zaviněné porušení povinností</w:t>
      </w:r>
      <w:r>
        <w:rPr>
          <w:u w:val="single" w:color="000000"/>
        </w:rPr>
        <w:t xml:space="preserve"> je každé jednání žáka školy, kdy:</w:t>
      </w:r>
      <w:r>
        <w:t xml:space="preserve"> </w:t>
      </w:r>
    </w:p>
    <w:p w14:paraId="7C9FC377" w14:textId="433B1E6C" w:rsidR="00190DB3" w:rsidRDefault="00AA6451" w:rsidP="003926E5">
      <w:pPr>
        <w:pStyle w:val="Odstavecseseznamem"/>
        <w:numPr>
          <w:ilvl w:val="0"/>
          <w:numId w:val="27"/>
        </w:numPr>
      </w:pPr>
      <w:r>
        <w:t>se dopustí hrubých slovních útoků vůči zaměstnancům školy, nebo vůči ostatním žákům</w:t>
      </w:r>
      <w:r w:rsidR="0029666A">
        <w:t>,</w:t>
      </w:r>
      <w:r>
        <w:t xml:space="preserve"> </w:t>
      </w:r>
    </w:p>
    <w:p w14:paraId="181A968E" w14:textId="7CBB691B" w:rsidR="00190DB3" w:rsidRDefault="00AA6451" w:rsidP="003926E5">
      <w:pPr>
        <w:pStyle w:val="Odstavecseseznamem"/>
        <w:numPr>
          <w:ilvl w:val="0"/>
          <w:numId w:val="27"/>
        </w:numPr>
      </w:pPr>
      <w:r>
        <w:t>poruší povinnost řádně docházet do školy a nejsou doloženy důvody jeho nepřítomnosti ve</w:t>
      </w:r>
      <w:r w:rsidR="0029666A">
        <w:t> </w:t>
      </w:r>
      <w:r>
        <w:t>vyučování v souladu s podmínkami stanovenými tímto ŠŘ a klasifikačním řádem</w:t>
      </w:r>
      <w:r w:rsidR="0029666A">
        <w:t>.</w:t>
      </w:r>
    </w:p>
    <w:p w14:paraId="7D96FAD2" w14:textId="27D003CD" w:rsidR="0029666A" w:rsidRDefault="0029666A" w:rsidP="0029666A">
      <w:r>
        <w:br w:type="page"/>
      </w:r>
    </w:p>
    <w:p w14:paraId="24214074" w14:textId="58DB5F54" w:rsidR="00190DB3" w:rsidRDefault="00AA6451" w:rsidP="00EE6648">
      <w:pPr>
        <w:pStyle w:val="Nadpis1"/>
      </w:pPr>
      <w:bookmarkStart w:id="25" w:name="_Toc175841341"/>
      <w:bookmarkStart w:id="26" w:name="_GoBack"/>
      <w:bookmarkEnd w:id="26"/>
      <w:r>
        <w:lastRenderedPageBreak/>
        <w:t>Provozní režim teoretického a praktického vyučování</w:t>
      </w:r>
      <w:bookmarkEnd w:id="25"/>
      <w:r>
        <w:t xml:space="preserve"> </w:t>
      </w:r>
    </w:p>
    <w:p w14:paraId="72E502C9" w14:textId="77777777" w:rsidR="0029666A" w:rsidRPr="0029666A" w:rsidRDefault="0029666A" w:rsidP="0029666A"/>
    <w:p w14:paraId="19208254" w14:textId="587470EC" w:rsidR="00190DB3" w:rsidRDefault="00AA6451" w:rsidP="003926E5">
      <w:pPr>
        <w:pStyle w:val="Odstavecseseznamem"/>
        <w:numPr>
          <w:ilvl w:val="0"/>
          <w:numId w:val="25"/>
        </w:numPr>
      </w:pPr>
      <w:r>
        <w:t xml:space="preserve">žáci přicházejí do školy řádně a včas tak, aby byli před zahájením výuky na svých místech </w:t>
      </w:r>
      <w:r w:rsidR="0080282F">
        <w:t xml:space="preserve">dle části 1.2 ŠŘ </w:t>
      </w:r>
      <w:r>
        <w:t>a připraveni na vyučování, do školy nosí jen věci potřebné vyučování</w:t>
      </w:r>
      <w:r w:rsidR="0029666A">
        <w:t>,</w:t>
      </w:r>
      <w:r>
        <w:t xml:space="preserve"> </w:t>
      </w:r>
    </w:p>
    <w:p w14:paraId="6E566652" w14:textId="73B9E0FA" w:rsidR="00190DB3" w:rsidRDefault="00AA6451" w:rsidP="003926E5">
      <w:pPr>
        <w:pStyle w:val="Odstavecseseznamem"/>
        <w:numPr>
          <w:ilvl w:val="0"/>
          <w:numId w:val="25"/>
        </w:numPr>
      </w:pPr>
      <w:r>
        <w:t xml:space="preserve">budova školy je zpřístupněna od </w:t>
      </w:r>
      <w:r w:rsidR="003C70B7">
        <w:t>6</w:t>
      </w:r>
      <w:r>
        <w:t>.</w:t>
      </w:r>
      <w:r w:rsidR="003C70B7">
        <w:t>3</w:t>
      </w:r>
      <w:r>
        <w:t>0 h. do 15.30 h.</w:t>
      </w:r>
      <w:r w:rsidR="0029666A">
        <w:t xml:space="preserve"> </w:t>
      </w:r>
      <w:r>
        <w:t>(pondělí), 16.00 h. (úterý až čtvrtek) a</w:t>
      </w:r>
      <w:r w:rsidR="00CB1C3D">
        <w:t> </w:t>
      </w:r>
      <w:r>
        <w:t>14.00 h.</w:t>
      </w:r>
      <w:r w:rsidR="0029666A">
        <w:t xml:space="preserve"> </w:t>
      </w:r>
      <w:r>
        <w:t>(pátek)</w:t>
      </w:r>
      <w:r w:rsidR="0029666A">
        <w:t>,</w:t>
      </w:r>
    </w:p>
    <w:p w14:paraId="0D20B280" w14:textId="0E3B20D9" w:rsidR="0012493B" w:rsidRPr="00C959AE" w:rsidRDefault="0012493B" w:rsidP="003926E5">
      <w:pPr>
        <w:pStyle w:val="Odstavecseseznamem"/>
        <w:numPr>
          <w:ilvl w:val="0"/>
          <w:numId w:val="25"/>
        </w:numPr>
        <w:rPr>
          <w:b/>
          <w:bCs/>
        </w:rPr>
      </w:pPr>
      <w:r>
        <w:t xml:space="preserve">příchod a odchod do </w:t>
      </w:r>
      <w:r w:rsidR="00C959AE">
        <w:t>(</w:t>
      </w:r>
      <w:r>
        <w:t>z</w:t>
      </w:r>
      <w:r w:rsidR="00C959AE">
        <w:t xml:space="preserve">) </w:t>
      </w:r>
      <w:r>
        <w:t>školy je žák povinen označovat svou ISIC multifunkční kartou,</w:t>
      </w:r>
      <w:r w:rsidR="00C959AE">
        <w:t xml:space="preserve"> n</w:t>
      </w:r>
      <w:r>
        <w:t>eomluvené neoznačení kartou bude považováno jako nepřítomnost ve vyučování, ztrátu karty nebo její absenci v</w:t>
      </w:r>
      <w:r w:rsidR="00C959AE">
        <w:t xml:space="preserve"> </w:t>
      </w:r>
      <w:r>
        <w:t>daném dni nahlásí žák TU (je-li v</w:t>
      </w:r>
      <w:r w:rsidR="00C959AE">
        <w:t xml:space="preserve"> </w:t>
      </w:r>
      <w:r>
        <w:t>teoretickém vyučování) nebo UOV (je-li v</w:t>
      </w:r>
      <w:r w:rsidR="00C959AE">
        <w:t xml:space="preserve"> </w:t>
      </w:r>
      <w:r>
        <w:t xml:space="preserve">praktickém vyučování), </w:t>
      </w:r>
      <w:r w:rsidRPr="00C959AE">
        <w:rPr>
          <w:b/>
          <w:bCs/>
        </w:rPr>
        <w:t>následně společně provedou příslušná opatření</w:t>
      </w:r>
      <w:r w:rsidR="0080282F" w:rsidRPr="00C959AE">
        <w:rPr>
          <w:b/>
          <w:bCs/>
        </w:rPr>
        <w:t>:</w:t>
      </w:r>
    </w:p>
    <w:p w14:paraId="3A6C7F8A" w14:textId="77777777" w:rsidR="0012493B" w:rsidRDefault="0012493B" w:rsidP="003926E5">
      <w:pPr>
        <w:pStyle w:val="Odstavecseseznamem"/>
        <w:numPr>
          <w:ilvl w:val="1"/>
          <w:numId w:val="25"/>
        </w:numPr>
      </w:pPr>
      <w:r>
        <w:t xml:space="preserve">oproti vratné záloze </w:t>
      </w:r>
      <w:r w:rsidR="0097422E">
        <w:t>3</w:t>
      </w:r>
      <w:r>
        <w:t xml:space="preserve">00,-Kč zajištění náhradní karty, </w:t>
      </w:r>
    </w:p>
    <w:p w14:paraId="6F659CF5" w14:textId="77777777" w:rsidR="0012493B" w:rsidRDefault="0012493B" w:rsidP="003926E5">
      <w:pPr>
        <w:pStyle w:val="Odstavecseseznamem"/>
        <w:numPr>
          <w:ilvl w:val="1"/>
          <w:numId w:val="25"/>
        </w:numPr>
      </w:pPr>
      <w:r>
        <w:t xml:space="preserve">deaktivaci ztracené karty, </w:t>
      </w:r>
    </w:p>
    <w:p w14:paraId="28435C51" w14:textId="3CF8D2FA" w:rsidR="0012493B" w:rsidRDefault="0012493B" w:rsidP="003926E5">
      <w:pPr>
        <w:pStyle w:val="Odstavecseseznamem"/>
        <w:numPr>
          <w:ilvl w:val="1"/>
          <w:numId w:val="25"/>
        </w:numPr>
      </w:pPr>
      <w:r>
        <w:t>zažádání o vystavení duplikátu za 100,-Kč</w:t>
      </w:r>
      <w:r w:rsidR="00CB1C3D">
        <w:t>,</w:t>
      </w:r>
    </w:p>
    <w:p w14:paraId="62AD0D25" w14:textId="171E26E0" w:rsidR="00C959AE" w:rsidRDefault="00234262" w:rsidP="003926E5">
      <w:pPr>
        <w:pStyle w:val="Odstavecseseznamem"/>
        <w:numPr>
          <w:ilvl w:val="0"/>
          <w:numId w:val="25"/>
        </w:numPr>
      </w:pPr>
      <w:r>
        <w:t>pozdní příchody do školy a pozdní nástupy do hodin jsou porušením Školního řádu; za</w:t>
      </w:r>
      <w:r w:rsidR="00CB1C3D">
        <w:t> </w:t>
      </w:r>
      <w:r w:rsidR="00C959AE">
        <w:t>o</w:t>
      </w:r>
      <w:r>
        <w:t xml:space="preserve">pakované pozdní příchody bude následovat kázeňský postih, </w:t>
      </w:r>
      <w:r w:rsidR="0012493B">
        <w:t>pozdní příchody jsou sledovány a zaznamenávány do třídní knihy</w:t>
      </w:r>
      <w:r w:rsidR="003C70B7">
        <w:t>, hodnotí se vždy každé čtvrtletí</w:t>
      </w:r>
      <w:r w:rsidR="0012493B">
        <w:t xml:space="preserve"> a načítají se</w:t>
      </w:r>
      <w:r w:rsidR="00CB1C3D">
        <w:t> </w:t>
      </w:r>
      <w:r w:rsidR="0012493B">
        <w:t xml:space="preserve">vždy </w:t>
      </w:r>
      <w:r w:rsidR="00C959AE">
        <w:t xml:space="preserve">k </w:t>
      </w:r>
      <w:r w:rsidR="0012493B">
        <w:t>uzavíranému pololetí</w:t>
      </w:r>
      <w:r w:rsidR="00C959AE">
        <w:t>,</w:t>
      </w:r>
    </w:p>
    <w:p w14:paraId="0C0746FC" w14:textId="7AC627FA" w:rsidR="00190DB3" w:rsidRDefault="005E4BC1" w:rsidP="003926E5">
      <w:pPr>
        <w:pStyle w:val="Odstavecseseznamem"/>
        <w:numPr>
          <w:ilvl w:val="0"/>
          <w:numId w:val="25"/>
        </w:numPr>
      </w:pPr>
      <w:r w:rsidRPr="00877B99">
        <w:t>není dovoleno vyvolávat žáky během vyučování z učeben a pracovišť praktického vyučování (výjimku povoluje ředitelka školy nebo zástupci ředitelky)</w:t>
      </w:r>
      <w:r>
        <w:t>, j</w:t>
      </w:r>
      <w:r w:rsidR="00AA6451">
        <w:t xml:space="preserve">e-li žák </w:t>
      </w:r>
      <w:r>
        <w:t xml:space="preserve">výjimečně </w:t>
      </w:r>
      <w:r w:rsidR="00AA6451">
        <w:t xml:space="preserve">pouštěn nebo posílán během vyučování z učebny, </w:t>
      </w:r>
      <w:proofErr w:type="gramStart"/>
      <w:r w:rsidR="00AA6451">
        <w:t>provede</w:t>
      </w:r>
      <w:proofErr w:type="gramEnd"/>
      <w:r w:rsidR="00AA6451">
        <w:t xml:space="preserve"> vyučující zápis do </w:t>
      </w:r>
      <w:proofErr w:type="gramStart"/>
      <w:r w:rsidR="00AA6451">
        <w:t>TK</w:t>
      </w:r>
      <w:proofErr w:type="gramEnd"/>
      <w:r w:rsidR="00CB1C3D">
        <w:t>,</w:t>
      </w:r>
      <w:r w:rsidR="00AA6451">
        <w:t xml:space="preserve"> </w:t>
      </w:r>
    </w:p>
    <w:p w14:paraId="0753A79E" w14:textId="01778BF4" w:rsidR="00190DB3" w:rsidRDefault="00AA6451" w:rsidP="003926E5">
      <w:pPr>
        <w:pStyle w:val="Odstavecseseznamem"/>
        <w:numPr>
          <w:ilvl w:val="0"/>
          <w:numId w:val="25"/>
        </w:numPr>
      </w:pPr>
      <w:r>
        <w:t>žáci se musí před příchodem do třídy přezout v přidělené šatně do obuvi, která má charakter domácí obuvi</w:t>
      </w:r>
      <w:r w:rsidR="00D972FF">
        <w:t xml:space="preserve"> a</w:t>
      </w:r>
      <w:r>
        <w:t xml:space="preserve"> odložit svrchní oděv, </w:t>
      </w:r>
      <w:r w:rsidR="004D3ABA">
        <w:t xml:space="preserve"> </w:t>
      </w:r>
    </w:p>
    <w:p w14:paraId="2F521A7D" w14:textId="1EF8A266" w:rsidR="00190DB3" w:rsidRDefault="00AA6451" w:rsidP="003926E5">
      <w:pPr>
        <w:pStyle w:val="Odstavecseseznamem"/>
        <w:numPr>
          <w:ilvl w:val="0"/>
          <w:numId w:val="25"/>
        </w:numPr>
      </w:pPr>
      <w:r>
        <w:t>v průběhu vyučovací hodiny není dovoleno pít a jíst</w:t>
      </w:r>
      <w:r w:rsidR="00CB1C3D">
        <w:t>,</w:t>
      </w:r>
      <w:r>
        <w:t xml:space="preserve"> </w:t>
      </w:r>
    </w:p>
    <w:p w14:paraId="28CF8E84" w14:textId="130CA6BC" w:rsidR="00190DB3" w:rsidRPr="00CB1C3D" w:rsidRDefault="0080282F" w:rsidP="003926E5">
      <w:pPr>
        <w:pStyle w:val="Odstavecseseznamem"/>
        <w:numPr>
          <w:ilvl w:val="0"/>
          <w:numId w:val="25"/>
        </w:numPr>
        <w:rPr>
          <w:i/>
        </w:rPr>
      </w:pPr>
      <w:r>
        <w:t>p</w:t>
      </w:r>
      <w:r w:rsidR="00AA6451">
        <w:t>řed odvedením žáků do šatny zajistí vyučující poslední vyučovací hodiny</w:t>
      </w:r>
      <w:r>
        <w:t xml:space="preserve"> </w:t>
      </w:r>
      <w:r w:rsidR="00CB1C3D">
        <w:t>p</w:t>
      </w:r>
      <w:r>
        <w:t>rostřednictvím žákovské služby</w:t>
      </w:r>
      <w:r w:rsidR="00AA6451">
        <w:t>, aby byla</w:t>
      </w:r>
      <w:r>
        <w:t xml:space="preserve"> </w:t>
      </w:r>
      <w:r w:rsidR="00AA6451">
        <w:t xml:space="preserve">v učebně řádně uzavřena všechna okna, </w:t>
      </w:r>
      <w:r w:rsidR="00CB1C3D">
        <w:t>v</w:t>
      </w:r>
      <w:r w:rsidR="00AA6451">
        <w:t>ypnutá voda, zhasnutá světla, uklizeno, zvednuté židle</w:t>
      </w:r>
      <w:r w:rsidR="00CB1C3D">
        <w:t>,</w:t>
      </w:r>
    </w:p>
    <w:p w14:paraId="60AA8F3D" w14:textId="3099AB18" w:rsidR="00190DB3" w:rsidRDefault="00AA6451" w:rsidP="003926E5">
      <w:pPr>
        <w:pStyle w:val="Odstavecseseznamem"/>
        <w:numPr>
          <w:ilvl w:val="0"/>
          <w:numId w:val="25"/>
        </w:numPr>
      </w:pPr>
      <w:r>
        <w:t>přestávky slouží žákům k odpočinku, k občerstvení, k přípravě na další výuku, k přesunům a k návštěvám učitelů, dohled může zajišťovat pedagogický pracovník nebo jiný zletilý zaměstnanec školy, který byl o výkonu dohledu řádně poučen</w:t>
      </w:r>
      <w:r w:rsidR="00CB1C3D">
        <w:t>,</w:t>
      </w:r>
    </w:p>
    <w:p w14:paraId="0A45FECA" w14:textId="0EA3B284" w:rsidR="00190DB3" w:rsidRDefault="00AA6451" w:rsidP="003926E5">
      <w:pPr>
        <w:pStyle w:val="Odstavecseseznamem"/>
        <w:numPr>
          <w:ilvl w:val="0"/>
          <w:numId w:val="25"/>
        </w:numPr>
      </w:pPr>
      <w:r>
        <w:t>studijní oddělení je žákům k dispozici v době přestávek</w:t>
      </w:r>
      <w:r w:rsidR="00CB1C3D">
        <w:t>,</w:t>
      </w:r>
    </w:p>
    <w:p w14:paraId="3A4C46E0" w14:textId="71C5FFFB" w:rsidR="00190DB3" w:rsidRDefault="00AA6451" w:rsidP="003926E5">
      <w:pPr>
        <w:pStyle w:val="Odstavecseseznamem"/>
        <w:numPr>
          <w:ilvl w:val="0"/>
          <w:numId w:val="25"/>
        </w:numPr>
      </w:pPr>
      <w:r>
        <w:t>žák může ve věcech osobních a školních navštívit ředitelku školy nebo zástup</w:t>
      </w:r>
      <w:r w:rsidR="0097422E">
        <w:t>ce</w:t>
      </w:r>
      <w:r>
        <w:t xml:space="preserve"> ředitelky, návštěva ředitelky školy se uskuteční po domluvě se sekretářkou ředitelky</w:t>
      </w:r>
      <w:r w:rsidR="00CB1C3D">
        <w:t>,</w:t>
      </w:r>
    </w:p>
    <w:p w14:paraId="2FAC95E9" w14:textId="2F7341B2" w:rsidR="00190DB3" w:rsidRDefault="00AA6451" w:rsidP="003926E5">
      <w:pPr>
        <w:pStyle w:val="Odstavecseseznamem"/>
        <w:numPr>
          <w:ilvl w:val="0"/>
          <w:numId w:val="25"/>
        </w:numPr>
      </w:pPr>
      <w:r>
        <w:lastRenderedPageBreak/>
        <w:t>nedostaví-li se vyučující do třídy do 10 minut od začátku vyučovací hodiny, nahlásí služba skutečnost do studijního oddělení</w:t>
      </w:r>
      <w:r w:rsidR="00CB1C3D">
        <w:t>,</w:t>
      </w:r>
    </w:p>
    <w:p w14:paraId="149828CB" w14:textId="73AC2872" w:rsidR="00EF704F" w:rsidRDefault="00EF704F" w:rsidP="003926E5">
      <w:pPr>
        <w:pStyle w:val="Odstavecseseznamem"/>
        <w:numPr>
          <w:ilvl w:val="0"/>
          <w:numId w:val="25"/>
        </w:numPr>
      </w:pPr>
      <w:r>
        <w:t xml:space="preserve">žákům teoretického vyučování </w:t>
      </w:r>
      <w:r w:rsidR="00AA6451">
        <w:t xml:space="preserve">je zakázáno vstupovat do prostorů recepce </w:t>
      </w:r>
      <w:r>
        <w:t>(žáci v</w:t>
      </w:r>
      <w:r w:rsidR="00CB1C3D">
        <w:t xml:space="preserve"> </w:t>
      </w:r>
      <w:r>
        <w:t>době praktické výuky podle pokynů učitelů odborného výcviku)</w:t>
      </w:r>
      <w:r w:rsidR="00CB1C3D">
        <w:t>,</w:t>
      </w:r>
    </w:p>
    <w:p w14:paraId="3A503C42" w14:textId="2E98F6F2" w:rsidR="00190DB3" w:rsidRDefault="003624E2" w:rsidP="003926E5">
      <w:pPr>
        <w:pStyle w:val="Odstavecseseznamem"/>
        <w:numPr>
          <w:ilvl w:val="0"/>
          <w:numId w:val="25"/>
        </w:numPr>
      </w:pPr>
      <w:r>
        <w:t xml:space="preserve">do učeben ve výškové </w:t>
      </w:r>
      <w:proofErr w:type="gramStart"/>
      <w:r>
        <w:t>budově (3.a 5.patro</w:t>
      </w:r>
      <w:proofErr w:type="gramEnd"/>
      <w:r>
        <w:t xml:space="preserve">) přichází a odchází žáci výhradně po schodišti, </w:t>
      </w:r>
      <w:r w:rsidR="00CB1C3D">
        <w:t>j</w:t>
      </w:r>
      <w:r>
        <w:t>ízda výtahem je zakázána</w:t>
      </w:r>
      <w:r w:rsidR="00CB1C3D">
        <w:t>,</w:t>
      </w:r>
    </w:p>
    <w:p w14:paraId="3BFE1CF8" w14:textId="4DD9DA09" w:rsidR="00190DB3" w:rsidRDefault="00AA6451" w:rsidP="003926E5">
      <w:pPr>
        <w:pStyle w:val="Odstavecseseznamem"/>
        <w:numPr>
          <w:ilvl w:val="0"/>
          <w:numId w:val="25"/>
        </w:numPr>
      </w:pPr>
      <w:r>
        <w:t xml:space="preserve">žák, který žádá o změnu pracoviště praktického vyučování, musí </w:t>
      </w:r>
      <w:r w:rsidR="00CB1C3D">
        <w:t>zástupci ředitele</w:t>
      </w:r>
      <w:r>
        <w:t xml:space="preserve"> školy pro praktické vyučování předložit písemnou žádost (u nezletilých žáků i podpis zákonného zástupce) s uvedením důvodu k</w:t>
      </w:r>
      <w:r w:rsidR="00CB1C3D">
        <w:t> </w:t>
      </w:r>
      <w:r>
        <w:t>přeřazení</w:t>
      </w:r>
      <w:r w:rsidR="00CB1C3D">
        <w:t>.</w:t>
      </w:r>
    </w:p>
    <w:p w14:paraId="50B36A2A" w14:textId="2A110F15" w:rsidR="00CB1C3D" w:rsidRDefault="00CB1C3D" w:rsidP="00CB1C3D">
      <w:r>
        <w:br w:type="page"/>
      </w:r>
    </w:p>
    <w:p w14:paraId="7ED03A17" w14:textId="221C709C" w:rsidR="00190DB3" w:rsidRDefault="00AA6451" w:rsidP="00CB1C3D">
      <w:pPr>
        <w:pStyle w:val="Nadpis1"/>
      </w:pPr>
      <w:bookmarkStart w:id="27" w:name="_Toc175841342"/>
      <w:r w:rsidRPr="00CB1C3D">
        <w:lastRenderedPageBreak/>
        <w:t>Závěrečná</w:t>
      </w:r>
      <w:r>
        <w:t xml:space="preserve"> ustanovení</w:t>
      </w:r>
      <w:bookmarkEnd w:id="27"/>
      <w:r>
        <w:t xml:space="preserve"> </w:t>
      </w:r>
    </w:p>
    <w:p w14:paraId="15519379" w14:textId="77777777" w:rsidR="00190DB3" w:rsidRDefault="00AA6451">
      <w:pPr>
        <w:spacing w:after="160" w:line="259" w:lineRule="auto"/>
        <w:ind w:left="0" w:firstLine="0"/>
        <w:jc w:val="left"/>
      </w:pPr>
      <w:r>
        <w:t xml:space="preserve"> </w:t>
      </w:r>
    </w:p>
    <w:p w14:paraId="75933A08" w14:textId="7CB972B4" w:rsidR="00190DB3" w:rsidRDefault="00AA6451" w:rsidP="003926E5">
      <w:pPr>
        <w:pStyle w:val="Odstavecseseznamem"/>
        <w:numPr>
          <w:ilvl w:val="0"/>
          <w:numId w:val="29"/>
        </w:numPr>
      </w:pPr>
      <w:r>
        <w:t xml:space="preserve">pracovníci </w:t>
      </w:r>
      <w:r w:rsidR="004720DF">
        <w:t>školy</w:t>
      </w:r>
      <w:r>
        <w:t xml:space="preserve"> pravidelně a průběžně kontrolují a zjišťují, zda činnost žáků není v rozporu s tímto školním řádem, platnými předpisy a zásadami společenského chování, o zjištěných skutečnostech informují především vedení školy a výchovnou poradkyni</w:t>
      </w:r>
      <w:r w:rsidR="00826B80">
        <w:t>,</w:t>
      </w:r>
      <w:r>
        <w:t xml:space="preserve"> </w:t>
      </w:r>
    </w:p>
    <w:p w14:paraId="433CDB05" w14:textId="71726F94" w:rsidR="00190DB3" w:rsidRDefault="00AA6451" w:rsidP="003926E5">
      <w:pPr>
        <w:pStyle w:val="Odstavecseseznamem"/>
        <w:numPr>
          <w:ilvl w:val="0"/>
          <w:numId w:val="29"/>
        </w:numPr>
      </w:pPr>
      <w:r>
        <w:t>samostatnými součástmi Školního řádu jsou Pravidla pro hodnocení žáků (klasifikační řád), Pravidla praktického vyučování, Krizový scénář školy, Preventivní program školy pro školní rok 20</w:t>
      </w:r>
      <w:r w:rsidR="004720DF">
        <w:t>2</w:t>
      </w:r>
      <w:r w:rsidR="0097422E">
        <w:t>4</w:t>
      </w:r>
      <w:r>
        <w:t>/202</w:t>
      </w:r>
      <w:r w:rsidR="0097422E">
        <w:t>5</w:t>
      </w:r>
      <w:r>
        <w:t xml:space="preserve">, </w:t>
      </w:r>
      <w:r w:rsidR="00144F80">
        <w:t>P</w:t>
      </w:r>
      <w:r>
        <w:t>rogram environmentálního vzdělávání, výchovy a osvěty</w:t>
      </w:r>
      <w:r w:rsidR="00826B80">
        <w:t>,</w:t>
      </w:r>
      <w:r>
        <w:t xml:space="preserve"> </w:t>
      </w:r>
    </w:p>
    <w:p w14:paraId="10AB364C" w14:textId="4E2F7B46" w:rsidR="00F553CF" w:rsidRDefault="00AA6451" w:rsidP="003926E5">
      <w:pPr>
        <w:pStyle w:val="Odstavecseseznamem"/>
        <w:numPr>
          <w:ilvl w:val="0"/>
          <w:numId w:val="29"/>
        </w:numPr>
      </w:pPr>
      <w:r>
        <w:t xml:space="preserve">případné změny budou řešeny operativně dodatkem </w:t>
      </w:r>
      <w:r w:rsidR="00EF704F">
        <w:t>Š</w:t>
      </w:r>
      <w:r>
        <w:t>kolního řádu</w:t>
      </w:r>
      <w:r w:rsidR="00826B80">
        <w:t>,</w:t>
      </w:r>
    </w:p>
    <w:p w14:paraId="134EAF2B" w14:textId="465557B5" w:rsidR="00190DB3" w:rsidRDefault="00F553CF" w:rsidP="003926E5">
      <w:pPr>
        <w:pStyle w:val="Odstavecseseznamem"/>
        <w:numPr>
          <w:ilvl w:val="0"/>
          <w:numId w:val="29"/>
        </w:numPr>
      </w:pPr>
      <w:r>
        <w:t>nabytím účinnosti tohoto Školního řádu se ruší Školní řád pro školní rok 202</w:t>
      </w:r>
      <w:r w:rsidR="003624E2">
        <w:t>3</w:t>
      </w:r>
      <w:r w:rsidR="00826B80">
        <w:t>/20</w:t>
      </w:r>
      <w:r>
        <w:t>2</w:t>
      </w:r>
      <w:r w:rsidR="003624E2">
        <w:t>4</w:t>
      </w:r>
      <w:r>
        <w:t xml:space="preserve">. </w:t>
      </w:r>
      <w:r w:rsidR="00AA6451">
        <w:t xml:space="preserve"> </w:t>
      </w:r>
    </w:p>
    <w:p w14:paraId="1C014BCA" w14:textId="0AB5FE93" w:rsidR="00190DB3" w:rsidRDefault="00AA6451" w:rsidP="00826B80">
      <w:pPr>
        <w:spacing w:after="111" w:line="259" w:lineRule="auto"/>
        <w:ind w:left="0" w:firstLine="0"/>
        <w:jc w:val="left"/>
      </w:pPr>
      <w:r>
        <w:t xml:space="preserve"> </w:t>
      </w:r>
    </w:p>
    <w:p w14:paraId="02F40FA5" w14:textId="6808CFEE" w:rsidR="00826B80" w:rsidRDefault="00826B80" w:rsidP="00826B80">
      <w:pPr>
        <w:spacing w:after="111" w:line="259" w:lineRule="auto"/>
        <w:ind w:left="0" w:firstLine="0"/>
        <w:jc w:val="left"/>
      </w:pPr>
    </w:p>
    <w:p w14:paraId="351DD6FF" w14:textId="54CDD6F1" w:rsidR="00826B80" w:rsidRDefault="00826B80" w:rsidP="00826B80">
      <w:pPr>
        <w:spacing w:after="111" w:line="259" w:lineRule="auto"/>
        <w:ind w:left="0" w:firstLine="0"/>
        <w:jc w:val="left"/>
      </w:pPr>
    </w:p>
    <w:p w14:paraId="77BBC160" w14:textId="78F67A4E" w:rsidR="00826B80" w:rsidRDefault="00826B80" w:rsidP="00826B80">
      <w:pPr>
        <w:spacing w:after="111" w:line="259" w:lineRule="auto"/>
        <w:ind w:left="0" w:firstLine="0"/>
        <w:jc w:val="left"/>
      </w:pPr>
    </w:p>
    <w:p w14:paraId="22BEFB0C" w14:textId="77777777" w:rsidR="00826B80" w:rsidRDefault="00826B80" w:rsidP="00826B80">
      <w:pPr>
        <w:spacing w:after="111" w:line="259" w:lineRule="auto"/>
        <w:ind w:left="0" w:firstLine="0"/>
        <w:jc w:val="left"/>
      </w:pPr>
    </w:p>
    <w:p w14:paraId="218DA9A1" w14:textId="5312939E" w:rsidR="00CB1C3D" w:rsidRDefault="002B0C26" w:rsidP="00826B80">
      <w:pPr>
        <w:rPr>
          <w:shd w:val="clear" w:color="auto" w:fill="FFFFFF"/>
        </w:rPr>
      </w:pPr>
      <w:r w:rsidRPr="002B0C26">
        <w:rPr>
          <w:shd w:val="clear" w:color="auto" w:fill="FFFFFF"/>
        </w:rPr>
        <w:t>V Praze dne 1.</w:t>
      </w:r>
      <w:r w:rsidR="00CB1C3D">
        <w:rPr>
          <w:shd w:val="clear" w:color="auto" w:fill="FFFFFF"/>
        </w:rPr>
        <w:t xml:space="preserve"> </w:t>
      </w:r>
      <w:r w:rsidR="004720DF">
        <w:rPr>
          <w:shd w:val="clear" w:color="auto" w:fill="FFFFFF"/>
        </w:rPr>
        <w:t>9</w:t>
      </w:r>
      <w:r w:rsidRPr="002B0C26">
        <w:rPr>
          <w:shd w:val="clear" w:color="auto" w:fill="FFFFFF"/>
        </w:rPr>
        <w:t>.</w:t>
      </w:r>
      <w:r w:rsidR="00CB1C3D">
        <w:rPr>
          <w:shd w:val="clear" w:color="auto" w:fill="FFFFFF"/>
        </w:rPr>
        <w:t xml:space="preserve"> </w:t>
      </w:r>
      <w:r w:rsidRPr="002B0C26">
        <w:rPr>
          <w:shd w:val="clear" w:color="auto" w:fill="FFFFFF"/>
        </w:rPr>
        <w:t>202</w:t>
      </w:r>
      <w:r w:rsidR="003624E2">
        <w:rPr>
          <w:shd w:val="clear" w:color="auto" w:fill="FFFFFF"/>
        </w:rPr>
        <w:t>4</w:t>
      </w:r>
      <w:r w:rsidRPr="002B0C26">
        <w:rPr>
          <w:shd w:val="clear" w:color="auto" w:fill="FFFFFF"/>
        </w:rPr>
        <w:t xml:space="preserve"> </w:t>
      </w:r>
      <w:r w:rsidR="00CB1C3D">
        <w:rPr>
          <w:shd w:val="clear" w:color="auto" w:fill="FFFFFF"/>
        </w:rPr>
        <w:tab/>
      </w:r>
      <w:r w:rsidR="00CB1C3D">
        <w:rPr>
          <w:shd w:val="clear" w:color="auto" w:fill="FFFFFF"/>
        </w:rPr>
        <w:tab/>
      </w:r>
      <w:r w:rsidR="00CB1C3D">
        <w:rPr>
          <w:shd w:val="clear" w:color="auto" w:fill="FFFFFF"/>
        </w:rPr>
        <w:tab/>
      </w:r>
      <w:r w:rsidR="00CB1C3D">
        <w:rPr>
          <w:shd w:val="clear" w:color="auto" w:fill="FFFFFF"/>
        </w:rPr>
        <w:tab/>
      </w:r>
      <w:r w:rsidR="00CB1C3D">
        <w:rPr>
          <w:shd w:val="clear" w:color="auto" w:fill="FFFFFF"/>
        </w:rPr>
        <w:tab/>
      </w:r>
      <w:r w:rsidR="00CB1C3D">
        <w:rPr>
          <w:shd w:val="clear" w:color="auto" w:fill="FFFFFF"/>
        </w:rPr>
        <w:tab/>
      </w:r>
      <w:r w:rsidR="00CB1C3D">
        <w:rPr>
          <w:shd w:val="clear" w:color="auto" w:fill="FFFFFF"/>
        </w:rPr>
        <w:tab/>
        <w:t>I</w:t>
      </w:r>
      <w:r w:rsidRPr="002B0C26">
        <w:rPr>
          <w:shd w:val="clear" w:color="auto" w:fill="FFFFFF"/>
        </w:rPr>
        <w:t>ng.</w:t>
      </w:r>
      <w:r w:rsidR="00826B80">
        <w:rPr>
          <w:shd w:val="clear" w:color="auto" w:fill="FFFFFF"/>
        </w:rPr>
        <w:t xml:space="preserve"> </w:t>
      </w:r>
      <w:r w:rsidR="003624E2">
        <w:rPr>
          <w:shd w:val="clear" w:color="auto" w:fill="FFFFFF"/>
        </w:rPr>
        <w:t xml:space="preserve">Ivana </w:t>
      </w:r>
      <w:proofErr w:type="spellStart"/>
      <w:r w:rsidR="003624E2">
        <w:rPr>
          <w:shd w:val="clear" w:color="auto" w:fill="FFFFFF"/>
        </w:rPr>
        <w:t>Čutová</w:t>
      </w:r>
      <w:proofErr w:type="spellEnd"/>
    </w:p>
    <w:p w14:paraId="5D9B1CC3" w14:textId="01CBE63B" w:rsidR="002B0C26" w:rsidRDefault="002B0C26" w:rsidP="00826B80">
      <w:pPr>
        <w:ind w:left="6382" w:firstLine="698"/>
        <w:rPr>
          <w:rFonts w:eastAsiaTheme="minorHAnsi"/>
          <w:color w:val="auto"/>
          <w:lang w:eastAsia="en-US"/>
        </w:rPr>
      </w:pPr>
      <w:r>
        <w:rPr>
          <w:rFonts w:eastAsiaTheme="minorHAnsi"/>
          <w:color w:val="auto"/>
          <w:lang w:eastAsia="en-US"/>
        </w:rPr>
        <w:t>ředitelka školy</w:t>
      </w:r>
    </w:p>
    <w:p w14:paraId="22AB4B32" w14:textId="7ED6D23B" w:rsidR="00CB1C3D" w:rsidRDefault="00CB1C3D" w:rsidP="002B0C26">
      <w:pPr>
        <w:spacing w:after="160" w:line="276" w:lineRule="auto"/>
        <w:ind w:left="0" w:firstLine="0"/>
        <w:jc w:val="left"/>
        <w:rPr>
          <w:rFonts w:eastAsiaTheme="minorHAnsi"/>
          <w:color w:val="auto"/>
          <w:sz w:val="28"/>
          <w:szCs w:val="28"/>
          <w:lang w:eastAsia="en-US"/>
        </w:rPr>
      </w:pPr>
      <w:r>
        <w:rPr>
          <w:rFonts w:eastAsiaTheme="minorHAnsi"/>
          <w:color w:val="auto"/>
          <w:sz w:val="28"/>
          <w:szCs w:val="28"/>
          <w:lang w:eastAsia="en-US"/>
        </w:rPr>
        <w:br w:type="page"/>
      </w:r>
    </w:p>
    <w:p w14:paraId="2070754A" w14:textId="0AF01BC8" w:rsidR="00190DB3" w:rsidRDefault="00AA6451" w:rsidP="00CB1C3D">
      <w:pPr>
        <w:pStyle w:val="Nadpis1"/>
        <w:numPr>
          <w:ilvl w:val="0"/>
          <w:numId w:val="0"/>
        </w:numPr>
        <w:ind w:left="373"/>
      </w:pPr>
      <w:bookmarkStart w:id="28" w:name="_Toc175841343"/>
      <w:r>
        <w:lastRenderedPageBreak/>
        <w:t xml:space="preserve">Příloha </w:t>
      </w:r>
      <w:r w:rsidR="00357BD1">
        <w:t>1</w:t>
      </w:r>
      <w:bookmarkEnd w:id="28"/>
    </w:p>
    <w:p w14:paraId="38666B9F" w14:textId="77777777" w:rsidR="00CB1C3D" w:rsidRPr="00CB1C3D" w:rsidRDefault="00CB1C3D" w:rsidP="00CB1C3D"/>
    <w:p w14:paraId="15504D3C" w14:textId="77777777" w:rsidR="00190DB3" w:rsidRDefault="00AA6451" w:rsidP="003926E5">
      <w:pPr>
        <w:pStyle w:val="Odstavecseseznamem"/>
        <w:numPr>
          <w:ilvl w:val="0"/>
          <w:numId w:val="30"/>
        </w:numPr>
      </w:pPr>
      <w:r>
        <w:t xml:space="preserve">Časový rozvrh vyučovacích hodin je stanoven takto: </w:t>
      </w:r>
    </w:p>
    <w:p w14:paraId="44AFB6DC" w14:textId="77777777" w:rsidR="00190DB3" w:rsidRDefault="00AA6451">
      <w:pPr>
        <w:spacing w:after="24" w:line="259" w:lineRule="auto"/>
        <w:ind w:left="0" w:firstLine="0"/>
        <w:jc w:val="left"/>
      </w:pPr>
      <w:r>
        <w:rPr>
          <w:sz w:val="6"/>
        </w:rPr>
        <w:t xml:space="preserve"> </w:t>
      </w:r>
    </w:p>
    <w:tbl>
      <w:tblPr>
        <w:tblStyle w:val="TableGrid"/>
        <w:tblW w:w="3628" w:type="dxa"/>
        <w:tblInd w:w="3149" w:type="dxa"/>
        <w:tblCellMar>
          <w:top w:w="16" w:type="dxa"/>
          <w:left w:w="174" w:type="dxa"/>
          <w:right w:w="115" w:type="dxa"/>
        </w:tblCellMar>
        <w:tblLook w:val="04A0" w:firstRow="1" w:lastRow="0" w:firstColumn="1" w:lastColumn="0" w:noHBand="0" w:noVBand="1"/>
      </w:tblPr>
      <w:tblGrid>
        <w:gridCol w:w="1911"/>
        <w:gridCol w:w="1717"/>
      </w:tblGrid>
      <w:tr w:rsidR="00190DB3" w14:paraId="3AE66978" w14:textId="77777777">
        <w:trPr>
          <w:trHeight w:val="591"/>
        </w:trPr>
        <w:tc>
          <w:tcPr>
            <w:tcW w:w="3628" w:type="dxa"/>
            <w:gridSpan w:val="2"/>
            <w:tcBorders>
              <w:top w:val="single" w:sz="11" w:space="0" w:color="BFBFBF"/>
              <w:left w:val="single" w:sz="11" w:space="0" w:color="6A6A6A"/>
              <w:bottom w:val="single" w:sz="11" w:space="0" w:color="6A6A6A"/>
              <w:right w:val="single" w:sz="11" w:space="0" w:color="BFBFBF"/>
            </w:tcBorders>
            <w:shd w:val="clear" w:color="auto" w:fill="17365D"/>
            <w:vAlign w:val="center"/>
          </w:tcPr>
          <w:p w14:paraId="2406FB60" w14:textId="77777777" w:rsidR="00190DB3" w:rsidRDefault="00AA6451">
            <w:pPr>
              <w:spacing w:after="0" w:line="259" w:lineRule="auto"/>
              <w:ind w:left="0" w:right="147" w:firstLine="0"/>
              <w:jc w:val="center"/>
            </w:pPr>
            <w:r>
              <w:rPr>
                <w:b/>
                <w:color w:val="FFFFFF"/>
                <w:sz w:val="32"/>
              </w:rPr>
              <w:t xml:space="preserve">Teoretická výuka </w:t>
            </w:r>
          </w:p>
        </w:tc>
      </w:tr>
      <w:tr w:rsidR="00190DB3" w14:paraId="79B7E817" w14:textId="77777777">
        <w:trPr>
          <w:trHeight w:val="388"/>
        </w:trPr>
        <w:tc>
          <w:tcPr>
            <w:tcW w:w="1911" w:type="dxa"/>
            <w:tcBorders>
              <w:top w:val="single" w:sz="11" w:space="0" w:color="6A6A6A"/>
              <w:left w:val="single" w:sz="24" w:space="0" w:color="747474"/>
              <w:bottom w:val="single" w:sz="5" w:space="0" w:color="000080"/>
              <w:right w:val="single" w:sz="5" w:space="0" w:color="000080"/>
            </w:tcBorders>
          </w:tcPr>
          <w:p w14:paraId="3468E108" w14:textId="77777777" w:rsidR="00190DB3" w:rsidRDefault="00AA6451">
            <w:pPr>
              <w:spacing w:after="0" w:line="259" w:lineRule="auto"/>
              <w:ind w:left="0" w:right="152" w:firstLine="0"/>
              <w:jc w:val="center"/>
            </w:pPr>
            <w:r>
              <w:rPr>
                <w:b/>
              </w:rPr>
              <w:t>Pořadí hodin</w:t>
            </w:r>
            <w:r>
              <w:t xml:space="preserve"> </w:t>
            </w:r>
          </w:p>
        </w:tc>
        <w:tc>
          <w:tcPr>
            <w:tcW w:w="1717" w:type="dxa"/>
            <w:tcBorders>
              <w:top w:val="single" w:sz="11" w:space="0" w:color="6A6A6A"/>
              <w:left w:val="single" w:sz="5" w:space="0" w:color="000080"/>
              <w:bottom w:val="single" w:sz="5" w:space="0" w:color="000080"/>
              <w:right w:val="single" w:sz="24" w:space="0" w:color="747474"/>
            </w:tcBorders>
          </w:tcPr>
          <w:p w14:paraId="368DD1D7" w14:textId="77777777" w:rsidR="00190DB3" w:rsidRDefault="00AA6451">
            <w:pPr>
              <w:spacing w:after="0" w:line="259" w:lineRule="auto"/>
              <w:ind w:left="0" w:right="135" w:firstLine="0"/>
              <w:jc w:val="center"/>
            </w:pPr>
            <w:r>
              <w:rPr>
                <w:b/>
              </w:rPr>
              <w:t xml:space="preserve">Od – do </w:t>
            </w:r>
          </w:p>
        </w:tc>
      </w:tr>
      <w:tr w:rsidR="00190DB3" w14:paraId="017F985C" w14:textId="77777777">
        <w:trPr>
          <w:trHeight w:val="336"/>
        </w:trPr>
        <w:tc>
          <w:tcPr>
            <w:tcW w:w="1911" w:type="dxa"/>
            <w:tcBorders>
              <w:top w:val="single" w:sz="5" w:space="0" w:color="000080"/>
              <w:left w:val="single" w:sz="24" w:space="0" w:color="747474"/>
              <w:bottom w:val="single" w:sz="5" w:space="0" w:color="000080"/>
              <w:right w:val="single" w:sz="5" w:space="0" w:color="000080"/>
            </w:tcBorders>
          </w:tcPr>
          <w:p w14:paraId="1F4FA308" w14:textId="77777777" w:rsidR="00190DB3" w:rsidRDefault="00AA6451">
            <w:pPr>
              <w:spacing w:after="0" w:line="259" w:lineRule="auto"/>
              <w:ind w:left="0" w:right="149" w:firstLine="0"/>
              <w:jc w:val="center"/>
            </w:pPr>
            <w:r>
              <w:t xml:space="preserve">0. </w:t>
            </w:r>
          </w:p>
        </w:tc>
        <w:tc>
          <w:tcPr>
            <w:tcW w:w="1717" w:type="dxa"/>
            <w:tcBorders>
              <w:top w:val="single" w:sz="5" w:space="0" w:color="000080"/>
              <w:left w:val="single" w:sz="5" w:space="0" w:color="000080"/>
              <w:bottom w:val="single" w:sz="5" w:space="0" w:color="000080"/>
              <w:right w:val="single" w:sz="24" w:space="0" w:color="747474"/>
            </w:tcBorders>
          </w:tcPr>
          <w:p w14:paraId="4D2E3A4E" w14:textId="77777777" w:rsidR="00190DB3" w:rsidRDefault="00AA6451">
            <w:pPr>
              <w:spacing w:after="0" w:line="259" w:lineRule="auto"/>
              <w:ind w:left="0" w:firstLine="0"/>
              <w:jc w:val="left"/>
            </w:pPr>
            <w:r>
              <w:t xml:space="preserve">07:10 - 07:55 </w:t>
            </w:r>
          </w:p>
        </w:tc>
      </w:tr>
      <w:tr w:rsidR="00190DB3" w14:paraId="3C9181A4"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1704A29E" w14:textId="77777777" w:rsidR="00190DB3" w:rsidRDefault="00AA6451">
            <w:pPr>
              <w:spacing w:after="0" w:line="259" w:lineRule="auto"/>
              <w:ind w:left="0" w:right="149" w:firstLine="0"/>
              <w:jc w:val="center"/>
            </w:pPr>
            <w:r>
              <w:t xml:space="preserve">1. </w:t>
            </w:r>
          </w:p>
        </w:tc>
        <w:tc>
          <w:tcPr>
            <w:tcW w:w="1717" w:type="dxa"/>
            <w:tcBorders>
              <w:top w:val="single" w:sz="5" w:space="0" w:color="000080"/>
              <w:left w:val="single" w:sz="5" w:space="0" w:color="000080"/>
              <w:bottom w:val="single" w:sz="5" w:space="0" w:color="000080"/>
              <w:right w:val="single" w:sz="24" w:space="0" w:color="747474"/>
            </w:tcBorders>
          </w:tcPr>
          <w:p w14:paraId="27DF4CC9" w14:textId="77777777" w:rsidR="00190DB3" w:rsidRDefault="00AA6451">
            <w:pPr>
              <w:spacing w:after="0" w:line="259" w:lineRule="auto"/>
              <w:ind w:left="0" w:firstLine="0"/>
              <w:jc w:val="left"/>
            </w:pPr>
            <w:r>
              <w:t xml:space="preserve">08:00 - 08:45 </w:t>
            </w:r>
          </w:p>
        </w:tc>
      </w:tr>
      <w:tr w:rsidR="00190DB3" w14:paraId="34AD37F4"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35273EC4" w14:textId="77777777" w:rsidR="00190DB3" w:rsidRDefault="00AA6451">
            <w:pPr>
              <w:spacing w:after="0" w:line="259" w:lineRule="auto"/>
              <w:ind w:left="0" w:right="149" w:firstLine="0"/>
              <w:jc w:val="center"/>
            </w:pPr>
            <w:r>
              <w:t xml:space="preserve">2. </w:t>
            </w:r>
          </w:p>
        </w:tc>
        <w:tc>
          <w:tcPr>
            <w:tcW w:w="1717" w:type="dxa"/>
            <w:tcBorders>
              <w:top w:val="single" w:sz="5" w:space="0" w:color="000080"/>
              <w:left w:val="single" w:sz="5" w:space="0" w:color="000080"/>
              <w:bottom w:val="single" w:sz="5" w:space="0" w:color="000080"/>
              <w:right w:val="single" w:sz="24" w:space="0" w:color="747474"/>
            </w:tcBorders>
          </w:tcPr>
          <w:p w14:paraId="3D9FC09E" w14:textId="77777777" w:rsidR="00190DB3" w:rsidRDefault="00AA6451">
            <w:pPr>
              <w:spacing w:after="0" w:line="259" w:lineRule="auto"/>
              <w:ind w:left="0" w:firstLine="0"/>
              <w:jc w:val="left"/>
            </w:pPr>
            <w:r>
              <w:t xml:space="preserve">08:50 - 09:35 </w:t>
            </w:r>
          </w:p>
        </w:tc>
      </w:tr>
      <w:tr w:rsidR="00190DB3" w14:paraId="2FAE5E81"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74485B36" w14:textId="77777777" w:rsidR="00190DB3" w:rsidRDefault="00AA6451">
            <w:pPr>
              <w:spacing w:after="0" w:line="259" w:lineRule="auto"/>
              <w:ind w:left="0" w:right="149" w:firstLine="0"/>
              <w:jc w:val="center"/>
            </w:pPr>
            <w:r>
              <w:t xml:space="preserve">3. </w:t>
            </w:r>
          </w:p>
        </w:tc>
        <w:tc>
          <w:tcPr>
            <w:tcW w:w="1717" w:type="dxa"/>
            <w:tcBorders>
              <w:top w:val="single" w:sz="5" w:space="0" w:color="000080"/>
              <w:left w:val="single" w:sz="5" w:space="0" w:color="000080"/>
              <w:bottom w:val="single" w:sz="5" w:space="0" w:color="000080"/>
              <w:right w:val="single" w:sz="24" w:space="0" w:color="747474"/>
            </w:tcBorders>
          </w:tcPr>
          <w:p w14:paraId="16E02313" w14:textId="77777777" w:rsidR="00190DB3" w:rsidRDefault="00AA6451">
            <w:pPr>
              <w:spacing w:after="0" w:line="259" w:lineRule="auto"/>
              <w:ind w:left="0" w:firstLine="0"/>
              <w:jc w:val="left"/>
            </w:pPr>
            <w:r>
              <w:t xml:space="preserve">09:50 - 10:35 </w:t>
            </w:r>
          </w:p>
        </w:tc>
      </w:tr>
      <w:tr w:rsidR="00190DB3" w14:paraId="2814BDE6"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4F6C4318" w14:textId="77777777" w:rsidR="00190DB3" w:rsidRDefault="00AA6451">
            <w:pPr>
              <w:spacing w:after="0" w:line="259" w:lineRule="auto"/>
              <w:ind w:left="0" w:right="149" w:firstLine="0"/>
              <w:jc w:val="center"/>
            </w:pPr>
            <w:r>
              <w:t xml:space="preserve">4. </w:t>
            </w:r>
          </w:p>
        </w:tc>
        <w:tc>
          <w:tcPr>
            <w:tcW w:w="1717" w:type="dxa"/>
            <w:tcBorders>
              <w:top w:val="single" w:sz="5" w:space="0" w:color="000080"/>
              <w:left w:val="single" w:sz="5" w:space="0" w:color="000080"/>
              <w:bottom w:val="single" w:sz="5" w:space="0" w:color="000080"/>
              <w:right w:val="single" w:sz="24" w:space="0" w:color="747474"/>
            </w:tcBorders>
          </w:tcPr>
          <w:p w14:paraId="0756CD75" w14:textId="77777777" w:rsidR="00190DB3" w:rsidRDefault="00AA6451">
            <w:pPr>
              <w:spacing w:after="0" w:line="259" w:lineRule="auto"/>
              <w:ind w:left="0" w:right="143" w:firstLine="0"/>
              <w:jc w:val="center"/>
            </w:pPr>
            <w:r>
              <w:t xml:space="preserve">10:40 -11:25 </w:t>
            </w:r>
          </w:p>
        </w:tc>
      </w:tr>
      <w:tr w:rsidR="00190DB3" w14:paraId="435324A2"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3EC5E377" w14:textId="77777777" w:rsidR="00190DB3" w:rsidRDefault="00AA6451">
            <w:pPr>
              <w:spacing w:after="0" w:line="259" w:lineRule="auto"/>
              <w:ind w:left="0" w:right="149" w:firstLine="0"/>
              <w:jc w:val="center"/>
            </w:pPr>
            <w:r>
              <w:t xml:space="preserve">5. </w:t>
            </w:r>
          </w:p>
        </w:tc>
        <w:tc>
          <w:tcPr>
            <w:tcW w:w="1717" w:type="dxa"/>
            <w:tcBorders>
              <w:top w:val="single" w:sz="5" w:space="0" w:color="000080"/>
              <w:left w:val="single" w:sz="5" w:space="0" w:color="000080"/>
              <w:bottom w:val="single" w:sz="5" w:space="0" w:color="000080"/>
              <w:right w:val="single" w:sz="24" w:space="0" w:color="747474"/>
            </w:tcBorders>
          </w:tcPr>
          <w:p w14:paraId="48B42DF0" w14:textId="77777777" w:rsidR="00190DB3" w:rsidRDefault="00AA6451">
            <w:pPr>
              <w:spacing w:after="0" w:line="259" w:lineRule="auto"/>
              <w:ind w:left="0" w:firstLine="0"/>
              <w:jc w:val="left"/>
            </w:pPr>
            <w:r>
              <w:t xml:space="preserve">11:55 - 12:40 </w:t>
            </w:r>
          </w:p>
        </w:tc>
      </w:tr>
      <w:tr w:rsidR="00190DB3" w14:paraId="29F0F724"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67B12986" w14:textId="77777777" w:rsidR="00190DB3" w:rsidRDefault="00AA6451">
            <w:pPr>
              <w:spacing w:after="0" w:line="259" w:lineRule="auto"/>
              <w:ind w:left="0" w:right="149" w:firstLine="0"/>
              <w:jc w:val="center"/>
            </w:pPr>
            <w:r>
              <w:t xml:space="preserve">6. </w:t>
            </w:r>
          </w:p>
        </w:tc>
        <w:tc>
          <w:tcPr>
            <w:tcW w:w="1717" w:type="dxa"/>
            <w:tcBorders>
              <w:top w:val="single" w:sz="5" w:space="0" w:color="000080"/>
              <w:left w:val="single" w:sz="5" w:space="0" w:color="000080"/>
              <w:bottom w:val="single" w:sz="5" w:space="0" w:color="000080"/>
              <w:right w:val="single" w:sz="24" w:space="0" w:color="747474"/>
            </w:tcBorders>
          </w:tcPr>
          <w:p w14:paraId="1292EF3F" w14:textId="77777777" w:rsidR="00190DB3" w:rsidRDefault="00AA6451">
            <w:pPr>
              <w:spacing w:after="0" w:line="259" w:lineRule="auto"/>
              <w:ind w:left="0" w:firstLine="0"/>
              <w:jc w:val="left"/>
            </w:pPr>
            <w:r>
              <w:t xml:space="preserve">12:45 - 13:30 </w:t>
            </w:r>
          </w:p>
        </w:tc>
      </w:tr>
      <w:tr w:rsidR="00190DB3" w14:paraId="1CE4C7D0"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1C45DCD9" w14:textId="77777777" w:rsidR="00190DB3" w:rsidRDefault="00AA6451">
            <w:pPr>
              <w:spacing w:after="0" w:line="259" w:lineRule="auto"/>
              <w:ind w:left="0" w:right="149" w:firstLine="0"/>
              <w:jc w:val="center"/>
            </w:pPr>
            <w:r>
              <w:t xml:space="preserve">7. </w:t>
            </w:r>
          </w:p>
        </w:tc>
        <w:tc>
          <w:tcPr>
            <w:tcW w:w="1717" w:type="dxa"/>
            <w:tcBorders>
              <w:top w:val="single" w:sz="5" w:space="0" w:color="000080"/>
              <w:left w:val="single" w:sz="5" w:space="0" w:color="000080"/>
              <w:bottom w:val="single" w:sz="5" w:space="0" w:color="000080"/>
              <w:right w:val="single" w:sz="24" w:space="0" w:color="747474"/>
            </w:tcBorders>
          </w:tcPr>
          <w:p w14:paraId="3F363039" w14:textId="77777777" w:rsidR="00190DB3" w:rsidRDefault="00AA6451">
            <w:pPr>
              <w:spacing w:after="0" w:line="259" w:lineRule="auto"/>
              <w:ind w:left="0" w:firstLine="0"/>
              <w:jc w:val="left"/>
            </w:pPr>
            <w:r>
              <w:t xml:space="preserve">13:35 - 14:20 </w:t>
            </w:r>
          </w:p>
        </w:tc>
      </w:tr>
      <w:tr w:rsidR="00190DB3" w14:paraId="3B697FDD"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0FD22685" w14:textId="77777777" w:rsidR="00190DB3" w:rsidRDefault="00AA6451">
            <w:pPr>
              <w:spacing w:after="0" w:line="259" w:lineRule="auto"/>
              <w:ind w:left="0" w:right="149" w:firstLine="0"/>
              <w:jc w:val="center"/>
            </w:pPr>
            <w:r>
              <w:t xml:space="preserve">8. </w:t>
            </w:r>
          </w:p>
        </w:tc>
        <w:tc>
          <w:tcPr>
            <w:tcW w:w="1717" w:type="dxa"/>
            <w:tcBorders>
              <w:top w:val="single" w:sz="5" w:space="0" w:color="000080"/>
              <w:left w:val="single" w:sz="5" w:space="0" w:color="000080"/>
              <w:bottom w:val="single" w:sz="5" w:space="0" w:color="000080"/>
              <w:right w:val="single" w:sz="24" w:space="0" w:color="747474"/>
            </w:tcBorders>
          </w:tcPr>
          <w:p w14:paraId="0C1C7963" w14:textId="77777777" w:rsidR="00190DB3" w:rsidRDefault="00AA6451">
            <w:pPr>
              <w:spacing w:after="0" w:line="259" w:lineRule="auto"/>
              <w:ind w:left="0" w:firstLine="0"/>
              <w:jc w:val="left"/>
            </w:pPr>
            <w:r>
              <w:t xml:space="preserve">14:25 - 15:10 </w:t>
            </w:r>
          </w:p>
        </w:tc>
      </w:tr>
      <w:tr w:rsidR="00190DB3" w14:paraId="2BD1EFA9" w14:textId="77777777">
        <w:trPr>
          <w:trHeight w:val="332"/>
        </w:trPr>
        <w:tc>
          <w:tcPr>
            <w:tcW w:w="1911" w:type="dxa"/>
            <w:tcBorders>
              <w:top w:val="single" w:sz="5" w:space="0" w:color="000080"/>
              <w:left w:val="single" w:sz="24" w:space="0" w:color="747474"/>
              <w:bottom w:val="single" w:sz="5" w:space="0" w:color="000080"/>
              <w:right w:val="single" w:sz="5" w:space="0" w:color="000080"/>
            </w:tcBorders>
          </w:tcPr>
          <w:p w14:paraId="595B2444" w14:textId="77777777" w:rsidR="00190DB3" w:rsidRDefault="00AA6451">
            <w:pPr>
              <w:spacing w:after="0" w:line="259" w:lineRule="auto"/>
              <w:ind w:left="0" w:right="149" w:firstLine="0"/>
              <w:jc w:val="center"/>
            </w:pPr>
            <w:r>
              <w:t xml:space="preserve">9. </w:t>
            </w:r>
          </w:p>
        </w:tc>
        <w:tc>
          <w:tcPr>
            <w:tcW w:w="1717" w:type="dxa"/>
            <w:tcBorders>
              <w:top w:val="single" w:sz="5" w:space="0" w:color="000080"/>
              <w:left w:val="single" w:sz="5" w:space="0" w:color="000080"/>
              <w:bottom w:val="single" w:sz="5" w:space="0" w:color="000080"/>
              <w:right w:val="single" w:sz="24" w:space="0" w:color="747474"/>
            </w:tcBorders>
          </w:tcPr>
          <w:p w14:paraId="188B1C86" w14:textId="77777777" w:rsidR="00190DB3" w:rsidRDefault="00AA6451">
            <w:pPr>
              <w:spacing w:after="0" w:line="259" w:lineRule="auto"/>
              <w:ind w:left="0" w:firstLine="0"/>
              <w:jc w:val="left"/>
            </w:pPr>
            <w:r>
              <w:t xml:space="preserve">15:15 - 16:00 </w:t>
            </w:r>
          </w:p>
        </w:tc>
      </w:tr>
      <w:tr w:rsidR="00190DB3" w14:paraId="0F1B7438" w14:textId="77777777">
        <w:trPr>
          <w:trHeight w:val="336"/>
        </w:trPr>
        <w:tc>
          <w:tcPr>
            <w:tcW w:w="1911" w:type="dxa"/>
            <w:tcBorders>
              <w:top w:val="single" w:sz="5" w:space="0" w:color="000080"/>
              <w:left w:val="single" w:sz="24" w:space="0" w:color="747474"/>
              <w:bottom w:val="single" w:sz="5" w:space="0" w:color="000080"/>
              <w:right w:val="single" w:sz="5" w:space="0" w:color="000080"/>
            </w:tcBorders>
          </w:tcPr>
          <w:p w14:paraId="2FE3FBF7" w14:textId="77777777" w:rsidR="00190DB3" w:rsidRDefault="00AA6451">
            <w:pPr>
              <w:spacing w:after="0" w:line="259" w:lineRule="auto"/>
              <w:ind w:left="0" w:right="149" w:firstLine="0"/>
              <w:jc w:val="center"/>
            </w:pPr>
            <w:r>
              <w:t>10.</w:t>
            </w:r>
            <w:r>
              <w:rPr>
                <w:b/>
              </w:rPr>
              <w:t xml:space="preserve"> </w:t>
            </w:r>
          </w:p>
        </w:tc>
        <w:tc>
          <w:tcPr>
            <w:tcW w:w="1717" w:type="dxa"/>
            <w:tcBorders>
              <w:top w:val="single" w:sz="5" w:space="0" w:color="000080"/>
              <w:left w:val="single" w:sz="5" w:space="0" w:color="000080"/>
              <w:bottom w:val="single" w:sz="5" w:space="0" w:color="000080"/>
              <w:right w:val="single" w:sz="24" w:space="0" w:color="747474"/>
            </w:tcBorders>
          </w:tcPr>
          <w:p w14:paraId="5845F6D7" w14:textId="77777777" w:rsidR="00190DB3" w:rsidRDefault="00AA6451">
            <w:pPr>
              <w:spacing w:after="0" w:line="259" w:lineRule="auto"/>
              <w:ind w:left="0" w:firstLine="0"/>
              <w:jc w:val="left"/>
            </w:pPr>
            <w:r>
              <w:t>16:05 - 16:50</w:t>
            </w:r>
            <w:r>
              <w:rPr>
                <w:b/>
              </w:rPr>
              <w:t xml:space="preserve"> </w:t>
            </w:r>
          </w:p>
        </w:tc>
      </w:tr>
    </w:tbl>
    <w:p w14:paraId="2B464137" w14:textId="77777777" w:rsidR="00190DB3" w:rsidRDefault="00AA6451">
      <w:pPr>
        <w:spacing w:after="160" w:line="259" w:lineRule="auto"/>
        <w:ind w:left="1417" w:firstLine="0"/>
        <w:jc w:val="left"/>
      </w:pPr>
      <w:r>
        <w:rPr>
          <w:b/>
          <w:i/>
          <w:color w:val="244061"/>
          <w:sz w:val="12"/>
        </w:rPr>
        <w:t xml:space="preserve"> </w:t>
      </w:r>
    </w:p>
    <w:p w14:paraId="4140AFA6" w14:textId="77777777" w:rsidR="00190DB3" w:rsidRDefault="00AA6451" w:rsidP="003926E5">
      <w:pPr>
        <w:pStyle w:val="Odstavecseseznamem"/>
        <w:numPr>
          <w:ilvl w:val="0"/>
          <w:numId w:val="30"/>
        </w:numPr>
      </w:pPr>
      <w:r>
        <w:t xml:space="preserve">Žákovskou samosprávu třídy tvoří: </w:t>
      </w:r>
    </w:p>
    <w:p w14:paraId="2624F008" w14:textId="2E77A34D" w:rsidR="00826B80" w:rsidRDefault="00826B80" w:rsidP="003926E5">
      <w:pPr>
        <w:pStyle w:val="Odstavecseseznamem"/>
        <w:numPr>
          <w:ilvl w:val="0"/>
          <w:numId w:val="31"/>
        </w:numPr>
      </w:pPr>
      <w:r>
        <w:t>předseda,</w:t>
      </w:r>
    </w:p>
    <w:p w14:paraId="699F56E2" w14:textId="63F6042D" w:rsidR="00190DB3" w:rsidRDefault="00AA6451" w:rsidP="003926E5">
      <w:pPr>
        <w:pStyle w:val="Odstavecseseznamem"/>
        <w:numPr>
          <w:ilvl w:val="0"/>
          <w:numId w:val="31"/>
        </w:numPr>
      </w:pPr>
      <w:r>
        <w:t>místopředseda</w:t>
      </w:r>
      <w:r w:rsidR="00826B80">
        <w:t>,</w:t>
      </w:r>
      <w:r w:rsidR="0012493B">
        <w:t xml:space="preserve"> </w:t>
      </w:r>
    </w:p>
    <w:p w14:paraId="20D5054E" w14:textId="74384F96" w:rsidR="00190DB3" w:rsidRDefault="00AA6451" w:rsidP="003926E5">
      <w:pPr>
        <w:pStyle w:val="Odstavecseseznamem"/>
        <w:numPr>
          <w:ilvl w:val="0"/>
          <w:numId w:val="31"/>
        </w:numPr>
      </w:pPr>
      <w:r>
        <w:t>pokladník</w:t>
      </w:r>
      <w:r w:rsidR="00826B80">
        <w:t>.</w:t>
      </w:r>
    </w:p>
    <w:p w14:paraId="273935B6" w14:textId="2899D909" w:rsidR="00190DB3" w:rsidRDefault="00AA6451" w:rsidP="003926E5">
      <w:pPr>
        <w:pStyle w:val="Odstavecseseznamem"/>
        <w:numPr>
          <w:ilvl w:val="0"/>
          <w:numId w:val="30"/>
        </w:numPr>
      </w:pPr>
      <w:r>
        <w:t xml:space="preserve">Třídní služby žáků ve třídě určuje </w:t>
      </w:r>
      <w:r w:rsidR="00826B80">
        <w:t xml:space="preserve">třídní učitel </w:t>
      </w:r>
      <w:r>
        <w:t xml:space="preserve">ze spolehlivých žáků takto: </w:t>
      </w:r>
    </w:p>
    <w:p w14:paraId="114F6CF9" w14:textId="77777777" w:rsidR="003926E5" w:rsidRDefault="003926E5" w:rsidP="003926E5">
      <w:pPr>
        <w:pStyle w:val="Odstavecseseznamem"/>
        <w:numPr>
          <w:ilvl w:val="0"/>
          <w:numId w:val="32"/>
        </w:numPr>
      </w:pPr>
      <w:r>
        <w:t>2</w:t>
      </w:r>
      <w:r w:rsidR="00826B80">
        <w:t xml:space="preserve"> </w:t>
      </w:r>
      <w:r w:rsidR="00AA6451">
        <w:t>žák</w:t>
      </w:r>
      <w:r>
        <w:t>y</w:t>
      </w:r>
      <w:r w:rsidR="00AA6451">
        <w:t xml:space="preserve"> pověří po dobu celého školního roku péčí o šatnu</w:t>
      </w:r>
      <w:r>
        <w:t xml:space="preserve"> s následujícími povinnostmi:</w:t>
      </w:r>
    </w:p>
    <w:p w14:paraId="06FE4DAE" w14:textId="141D1C99" w:rsidR="003926E5" w:rsidRDefault="003926E5" w:rsidP="003926E5">
      <w:pPr>
        <w:pStyle w:val="Odstavecseseznamem"/>
        <w:numPr>
          <w:ilvl w:val="1"/>
          <w:numId w:val="32"/>
        </w:numPr>
      </w:pPr>
      <w:r>
        <w:t>oba</w:t>
      </w:r>
      <w:r w:rsidR="00AA6451">
        <w:t xml:space="preserve"> na začátku školního roku převezm</w:t>
      </w:r>
      <w:r>
        <w:t>ou</w:t>
      </w:r>
      <w:r w:rsidR="00AA6451">
        <w:t xml:space="preserve"> proti podpisu kartu od šatny, která </w:t>
      </w:r>
      <w:r>
        <w:t>je </w:t>
      </w:r>
      <w:r w:rsidR="00AA6451">
        <w:t>opravňuje k převzetí a uložení klíče od šatny uloženého na vrátnici školy</w:t>
      </w:r>
      <w:r>
        <w:t xml:space="preserve">, </w:t>
      </w:r>
    </w:p>
    <w:p w14:paraId="728319BA" w14:textId="19059A54" w:rsidR="00357BD1" w:rsidRDefault="00AA6451" w:rsidP="003926E5">
      <w:pPr>
        <w:pStyle w:val="Odstavecseseznamem"/>
        <w:numPr>
          <w:ilvl w:val="1"/>
          <w:numId w:val="32"/>
        </w:numPr>
      </w:pPr>
      <w:r>
        <w:t xml:space="preserve">šatnu </w:t>
      </w:r>
      <w:r w:rsidR="003926E5">
        <w:t xml:space="preserve">vždy jeden z nich </w:t>
      </w:r>
      <w:r>
        <w:t>odemkne 15 minut před zahájením výuky, po celou dobu příchodu žáků třídy je přítomen v šatně, šatnu uzamkne souběžně se zahájením výuky a klíč odevzdá na vrátnici</w:t>
      </w:r>
      <w:r w:rsidR="003926E5">
        <w:t>,</w:t>
      </w:r>
      <w:r>
        <w:t xml:space="preserve"> </w:t>
      </w:r>
    </w:p>
    <w:p w14:paraId="64083BAC" w14:textId="64F6B26C" w:rsidR="00357BD1" w:rsidRDefault="00AA6451" w:rsidP="003926E5">
      <w:pPr>
        <w:pStyle w:val="Odstavecseseznamem"/>
        <w:numPr>
          <w:ilvl w:val="1"/>
          <w:numId w:val="32"/>
        </w:numPr>
      </w:pPr>
      <w:r>
        <w:t>v</w:t>
      </w:r>
      <w:r w:rsidR="00826B80">
        <w:t xml:space="preserve"> </w:t>
      </w:r>
      <w:r>
        <w:t>případě, že některý z</w:t>
      </w:r>
      <w:r w:rsidR="004C21EA">
        <w:t> </w:t>
      </w:r>
      <w:r>
        <w:t>žáků je uvolněn z</w:t>
      </w:r>
      <w:r w:rsidR="004C21EA">
        <w:t> </w:t>
      </w:r>
      <w:r>
        <w:t xml:space="preserve">výuky nebo přijde později, </w:t>
      </w:r>
      <w:proofErr w:type="gramStart"/>
      <w:r>
        <w:t>odemkne</w:t>
      </w:r>
      <w:proofErr w:type="gramEnd"/>
      <w:r>
        <w:t xml:space="preserve"> mu </w:t>
      </w:r>
      <w:r w:rsidR="00826B80">
        <w:t>š</w:t>
      </w:r>
      <w:r>
        <w:t>atnu</w:t>
      </w:r>
      <w:r w:rsidR="004C21EA">
        <w:t xml:space="preserve"> </w:t>
      </w:r>
      <w:proofErr w:type="gramStart"/>
      <w:r>
        <w:t>vyčká</w:t>
      </w:r>
      <w:proofErr w:type="gramEnd"/>
      <w:r>
        <w:t>, až žák odejde, šatnu uzamkne a klíč odevzdá ve vrátnici školy</w:t>
      </w:r>
      <w:r w:rsidR="003926E5">
        <w:t>,</w:t>
      </w:r>
    </w:p>
    <w:p w14:paraId="58A440C7" w14:textId="6C20191F" w:rsidR="00190DB3" w:rsidRDefault="00AA6451" w:rsidP="003926E5">
      <w:pPr>
        <w:pStyle w:val="Odstavecseseznamem"/>
        <w:numPr>
          <w:ilvl w:val="1"/>
          <w:numId w:val="32"/>
        </w:numPr>
      </w:pPr>
      <w:r>
        <w:t>po skončení výuky vyčká v</w:t>
      </w:r>
      <w:r w:rsidR="004C21EA">
        <w:t> </w:t>
      </w:r>
      <w:r>
        <w:t>šatně na odchod posledního žáka, prázdnou a</w:t>
      </w:r>
      <w:r w:rsidR="003926E5">
        <w:t> </w:t>
      </w:r>
      <w:r>
        <w:t xml:space="preserve">uklizenou </w:t>
      </w:r>
      <w:r w:rsidR="00826B80">
        <w:t>šatnu uzamkne</w:t>
      </w:r>
      <w:r>
        <w:t xml:space="preserve"> a klíč odevzdá na vrátnici školy</w:t>
      </w:r>
      <w:r w:rsidR="003926E5">
        <w:t>,</w:t>
      </w:r>
    </w:p>
    <w:p w14:paraId="15939CA8" w14:textId="4D29BF8E" w:rsidR="00231E7B" w:rsidRDefault="00826B80" w:rsidP="003926E5">
      <w:pPr>
        <w:pStyle w:val="Odstavecseseznamem"/>
        <w:numPr>
          <w:ilvl w:val="0"/>
          <w:numId w:val="32"/>
        </w:numPr>
      </w:pPr>
      <w:r>
        <w:t xml:space="preserve">2 </w:t>
      </w:r>
      <w:r w:rsidR="00AA6451">
        <w:t>žáky vždy na dobu 1 týdne pověří pořádkovou službou a stanoví jim povinnost</w:t>
      </w:r>
      <w:r w:rsidR="00357BD1">
        <w:t>i</w:t>
      </w:r>
      <w:r w:rsidR="003926E5">
        <w:t>.</w:t>
      </w:r>
    </w:p>
    <w:sectPr w:rsidR="00231E7B" w:rsidSect="00231E7B">
      <w:headerReference w:type="even" r:id="rId15"/>
      <w:headerReference w:type="default" r:id="rId16"/>
      <w:footerReference w:type="even" r:id="rId17"/>
      <w:footerReference w:type="default" r:id="rId18"/>
      <w:headerReference w:type="first" r:id="rId19"/>
      <w:footerReference w:type="first" r:id="rId20"/>
      <w:pgSz w:w="11908" w:h="16840"/>
      <w:pgMar w:top="1203" w:right="847" w:bottom="1701" w:left="1560" w:header="708" w:footer="8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7191" w14:textId="77777777" w:rsidR="00C674A1" w:rsidRDefault="00C674A1">
      <w:pPr>
        <w:spacing w:after="0" w:line="240" w:lineRule="auto"/>
      </w:pPr>
      <w:r>
        <w:separator/>
      </w:r>
    </w:p>
  </w:endnote>
  <w:endnote w:type="continuationSeparator" w:id="0">
    <w:p w14:paraId="0E08E0A9" w14:textId="77777777" w:rsidR="00C674A1" w:rsidRDefault="00C6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B361" w14:textId="77777777" w:rsidR="00B94EAE" w:rsidRDefault="00B94EAE">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E72B" w14:textId="77777777" w:rsidR="00B94EAE" w:rsidRDefault="00B94EAE">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81E1" w14:textId="77777777" w:rsidR="00B94EAE" w:rsidRDefault="00B94EAE">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178C8" w14:textId="77777777" w:rsidR="00B94EAE" w:rsidRDefault="00B94EAE">
    <w:pPr>
      <w:spacing w:after="112" w:line="259" w:lineRule="auto"/>
      <w:ind w:left="0" w:right="6" w:firstLine="0"/>
      <w:jc w:val="center"/>
    </w:pPr>
    <w:r>
      <w:fldChar w:fldCharType="begin"/>
    </w:r>
    <w:r>
      <w:instrText xml:space="preserve"> PAGE   \* MERGEFORMAT </w:instrText>
    </w:r>
    <w:r>
      <w:fldChar w:fldCharType="separate"/>
    </w:r>
    <w:r>
      <w:t>5</w:t>
    </w:r>
    <w:r>
      <w:fldChar w:fldCharType="end"/>
    </w:r>
    <w:r>
      <w:t xml:space="preserve"> </w:t>
    </w:r>
  </w:p>
  <w:p w14:paraId="0F73427D" w14:textId="77777777" w:rsidR="00B94EAE" w:rsidRDefault="00B94EAE">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0BFA" w14:textId="77777777" w:rsidR="00B94EAE" w:rsidRDefault="00B94EAE">
    <w:pPr>
      <w:spacing w:after="112" w:line="259" w:lineRule="auto"/>
      <w:ind w:left="0" w:right="6" w:firstLine="0"/>
      <w:jc w:val="center"/>
    </w:pPr>
    <w:r>
      <w:fldChar w:fldCharType="begin"/>
    </w:r>
    <w:r>
      <w:instrText xml:space="preserve"> PAGE   \* MERGEFORMAT </w:instrText>
    </w:r>
    <w:r>
      <w:fldChar w:fldCharType="separate"/>
    </w:r>
    <w:r w:rsidR="00680599">
      <w:rPr>
        <w:noProof/>
      </w:rPr>
      <w:t>28</w:t>
    </w:r>
    <w:r>
      <w:fldChar w:fldCharType="end"/>
    </w:r>
    <w:r>
      <w:t xml:space="preserve"> </w:t>
    </w:r>
  </w:p>
  <w:p w14:paraId="281F3BCE" w14:textId="77777777" w:rsidR="00B94EAE" w:rsidRDefault="00B94EAE">
    <w:pPr>
      <w:spacing w:after="0" w:line="259" w:lineRule="auto"/>
      <w:ind w:lef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65E3" w14:textId="77777777" w:rsidR="00B94EAE" w:rsidRDefault="00B94EAE">
    <w:pPr>
      <w:spacing w:after="112" w:line="259" w:lineRule="auto"/>
      <w:ind w:left="0" w:right="6" w:firstLine="0"/>
      <w:jc w:val="center"/>
    </w:pPr>
    <w:r>
      <w:fldChar w:fldCharType="begin"/>
    </w:r>
    <w:r>
      <w:instrText xml:space="preserve"> PAGE   \* MERGEFORMAT </w:instrText>
    </w:r>
    <w:r>
      <w:fldChar w:fldCharType="separate"/>
    </w:r>
    <w:r>
      <w:t>5</w:t>
    </w:r>
    <w:r>
      <w:fldChar w:fldCharType="end"/>
    </w:r>
    <w:r>
      <w:t xml:space="preserve"> </w:t>
    </w:r>
  </w:p>
  <w:p w14:paraId="1CDB8E42" w14:textId="77777777" w:rsidR="00B94EAE" w:rsidRDefault="00B94EAE">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E169" w14:textId="77777777" w:rsidR="00C674A1" w:rsidRDefault="00C674A1">
      <w:pPr>
        <w:spacing w:after="0" w:line="240" w:lineRule="auto"/>
      </w:pPr>
      <w:r>
        <w:separator/>
      </w:r>
    </w:p>
  </w:footnote>
  <w:footnote w:type="continuationSeparator" w:id="0">
    <w:p w14:paraId="74B76235" w14:textId="77777777" w:rsidR="00C674A1" w:rsidRDefault="00C67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2C22" w14:textId="77777777" w:rsidR="00B94EAE" w:rsidRDefault="00B94EA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0E97" w14:textId="77777777" w:rsidR="00B94EAE" w:rsidRDefault="00B94EA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47072" w14:textId="77777777" w:rsidR="00B94EAE" w:rsidRDefault="00B94EA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D541" w14:textId="77777777" w:rsidR="00B94EAE" w:rsidRDefault="00B94EAE">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F29C" w14:textId="77777777" w:rsidR="00B94EAE" w:rsidRDefault="00B94EAE">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408B" w14:textId="77777777" w:rsidR="00B94EAE" w:rsidRDefault="00B94EA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94B"/>
    <w:multiLevelType w:val="multilevel"/>
    <w:tmpl w:val="CF40626A"/>
    <w:lvl w:ilvl="0">
      <w:start w:val="1"/>
      <w:numFmt w:val="decimal"/>
      <w:lvlText w:val="%1."/>
      <w:lvlJc w:val="left"/>
      <w:pPr>
        <w:ind w:left="0"/>
      </w:pPr>
      <w:rPr>
        <w:rFonts w:ascii="Times New Roman" w:eastAsia="Times New Roman" w:hAnsi="Times New Roman" w:cs="Times New Roman"/>
        <w:b/>
        <w:bCs/>
        <w:i w:val="0"/>
        <w:strike w:val="0"/>
        <w:dstrike w:val="0"/>
        <w:color w:val="0000FF"/>
        <w:sz w:val="32"/>
        <w:szCs w:val="3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2">
      <w:start w:val="1"/>
      <w:numFmt w:val="lowerRoman"/>
      <w:lvlText w:val="%3"/>
      <w:lvlJc w:val="left"/>
      <w:pPr>
        <w:ind w:left="143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3">
      <w:start w:val="1"/>
      <w:numFmt w:val="decimal"/>
      <w:lvlText w:val="%4"/>
      <w:lvlJc w:val="left"/>
      <w:pPr>
        <w:ind w:left="215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4">
      <w:start w:val="1"/>
      <w:numFmt w:val="lowerLetter"/>
      <w:lvlText w:val="%5"/>
      <w:lvlJc w:val="left"/>
      <w:pPr>
        <w:ind w:left="287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5">
      <w:start w:val="1"/>
      <w:numFmt w:val="lowerRoman"/>
      <w:lvlText w:val="%6"/>
      <w:lvlJc w:val="left"/>
      <w:pPr>
        <w:ind w:left="359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6">
      <w:start w:val="1"/>
      <w:numFmt w:val="decimal"/>
      <w:lvlText w:val="%7"/>
      <w:lvlJc w:val="left"/>
      <w:pPr>
        <w:ind w:left="431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7">
      <w:start w:val="1"/>
      <w:numFmt w:val="lowerLetter"/>
      <w:lvlText w:val="%8"/>
      <w:lvlJc w:val="left"/>
      <w:pPr>
        <w:ind w:left="503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lvl w:ilvl="8">
      <w:start w:val="1"/>
      <w:numFmt w:val="lowerRoman"/>
      <w:lvlText w:val="%9"/>
      <w:lvlJc w:val="left"/>
      <w:pPr>
        <w:ind w:left="5756"/>
      </w:pPr>
      <w:rPr>
        <w:rFonts w:ascii="Times New Roman" w:eastAsia="Times New Roman" w:hAnsi="Times New Roman" w:cs="Times New Roman"/>
        <w:b/>
        <w:bCs/>
        <w:i w:val="0"/>
        <w:strike w:val="0"/>
        <w:dstrike w:val="0"/>
        <w:color w:val="0000FF"/>
        <w:sz w:val="28"/>
        <w:szCs w:val="28"/>
        <w:u w:val="none" w:color="000000"/>
        <w:bdr w:val="none" w:sz="0" w:space="0" w:color="auto"/>
        <w:shd w:val="clear" w:color="auto" w:fill="auto"/>
        <w:vertAlign w:val="baseline"/>
      </w:rPr>
    </w:lvl>
  </w:abstractNum>
  <w:abstractNum w:abstractNumId="1" w15:restartNumberingAfterBreak="0">
    <w:nsid w:val="094A1818"/>
    <w:multiLevelType w:val="hybridMultilevel"/>
    <w:tmpl w:val="06A8B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676246"/>
    <w:multiLevelType w:val="hybridMultilevel"/>
    <w:tmpl w:val="3D7877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D15073"/>
    <w:multiLevelType w:val="hybridMultilevel"/>
    <w:tmpl w:val="35627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3D0B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EA6F28"/>
    <w:multiLevelType w:val="hybridMultilevel"/>
    <w:tmpl w:val="67EADF76"/>
    <w:lvl w:ilvl="0" w:tplc="747E65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B0597A">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C1F2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4742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E5C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8180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18A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E585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0F6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FC511F"/>
    <w:multiLevelType w:val="hybridMultilevel"/>
    <w:tmpl w:val="9304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1167FDA"/>
    <w:multiLevelType w:val="hybridMultilevel"/>
    <w:tmpl w:val="65A4C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426336"/>
    <w:multiLevelType w:val="hybridMultilevel"/>
    <w:tmpl w:val="55BA3A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F57459"/>
    <w:multiLevelType w:val="hybridMultilevel"/>
    <w:tmpl w:val="87E83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145FE"/>
    <w:multiLevelType w:val="hybridMultilevel"/>
    <w:tmpl w:val="8F449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067E0"/>
    <w:multiLevelType w:val="hybridMultilevel"/>
    <w:tmpl w:val="E2965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9F2012"/>
    <w:multiLevelType w:val="hybridMultilevel"/>
    <w:tmpl w:val="83F83452"/>
    <w:lvl w:ilvl="0" w:tplc="04050001">
      <w:start w:val="1"/>
      <w:numFmt w:val="bullet"/>
      <w:lvlText w:val=""/>
      <w:lvlJc w:val="left"/>
      <w:pPr>
        <w:ind w:left="720" w:hanging="360"/>
      </w:pPr>
      <w:rPr>
        <w:rFonts w:ascii="Symbol" w:hAnsi="Symbol" w:hint="default"/>
      </w:rPr>
    </w:lvl>
    <w:lvl w:ilvl="1" w:tplc="7E1A0AC4">
      <w:numFmt w:val="bullet"/>
      <w:lvlText w:val="•"/>
      <w:lvlJc w:val="left"/>
      <w:pPr>
        <w:ind w:left="1440" w:hanging="360"/>
      </w:pPr>
      <w:rPr>
        <w:rFonts w:ascii="Segoe UI Symbol" w:eastAsia="Segoe UI Symbol" w:hAnsi="Segoe UI Symbol" w:cs="Segoe UI 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870687C"/>
    <w:multiLevelType w:val="hybridMultilevel"/>
    <w:tmpl w:val="73202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CC05B9"/>
    <w:multiLevelType w:val="hybridMultilevel"/>
    <w:tmpl w:val="4CF003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726517"/>
    <w:multiLevelType w:val="hybridMultilevel"/>
    <w:tmpl w:val="F6C44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5435B"/>
    <w:multiLevelType w:val="hybridMultilevel"/>
    <w:tmpl w:val="57BE84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903F02"/>
    <w:multiLevelType w:val="multilevel"/>
    <w:tmpl w:val="E75A2CD8"/>
    <w:lvl w:ilvl="0">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2344FA"/>
    <w:multiLevelType w:val="hybridMultilevel"/>
    <w:tmpl w:val="D188F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1C727A"/>
    <w:multiLevelType w:val="hybridMultilevel"/>
    <w:tmpl w:val="172E9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363193"/>
    <w:multiLevelType w:val="hybridMultilevel"/>
    <w:tmpl w:val="19FC2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E32A78"/>
    <w:multiLevelType w:val="hybridMultilevel"/>
    <w:tmpl w:val="1712555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2E85B2A"/>
    <w:multiLevelType w:val="hybridMultilevel"/>
    <w:tmpl w:val="2D78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E12DFD"/>
    <w:multiLevelType w:val="hybridMultilevel"/>
    <w:tmpl w:val="0D328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2C69A9"/>
    <w:multiLevelType w:val="multilevel"/>
    <w:tmpl w:val="6D48D69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F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F422C6C"/>
    <w:multiLevelType w:val="hybridMultilevel"/>
    <w:tmpl w:val="E306E50A"/>
    <w:lvl w:ilvl="0" w:tplc="660AF076">
      <w:start w:val="4"/>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4F2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A7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0CCD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49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42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8F7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6E1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984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F14B9B"/>
    <w:multiLevelType w:val="hybridMultilevel"/>
    <w:tmpl w:val="89AE5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D856B8"/>
    <w:multiLevelType w:val="hybridMultilevel"/>
    <w:tmpl w:val="355676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0437E0"/>
    <w:multiLevelType w:val="hybridMultilevel"/>
    <w:tmpl w:val="8D7AFE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BC4F7E"/>
    <w:multiLevelType w:val="hybridMultilevel"/>
    <w:tmpl w:val="C1009E2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DE18CD"/>
    <w:multiLevelType w:val="hybridMultilevel"/>
    <w:tmpl w:val="39E0B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D81E41"/>
    <w:multiLevelType w:val="hybridMultilevel"/>
    <w:tmpl w:val="9F42104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C2301D"/>
    <w:multiLevelType w:val="hybridMultilevel"/>
    <w:tmpl w:val="06E0367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15:restartNumberingAfterBreak="0">
    <w:nsid w:val="7FFA6A56"/>
    <w:multiLevelType w:val="hybridMultilevel"/>
    <w:tmpl w:val="2076C0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5"/>
  </w:num>
  <w:num w:numId="4">
    <w:abstractNumId w:val="0"/>
  </w:num>
  <w:num w:numId="5">
    <w:abstractNumId w:val="12"/>
  </w:num>
  <w:num w:numId="6">
    <w:abstractNumId w:val="11"/>
  </w:num>
  <w:num w:numId="7">
    <w:abstractNumId w:val="15"/>
  </w:num>
  <w:num w:numId="8">
    <w:abstractNumId w:val="6"/>
  </w:num>
  <w:num w:numId="9">
    <w:abstractNumId w:val="13"/>
  </w:num>
  <w:num w:numId="10">
    <w:abstractNumId w:val="9"/>
  </w:num>
  <w:num w:numId="11">
    <w:abstractNumId w:val="20"/>
  </w:num>
  <w:num w:numId="12">
    <w:abstractNumId w:val="19"/>
  </w:num>
  <w:num w:numId="13">
    <w:abstractNumId w:val="7"/>
  </w:num>
  <w:num w:numId="14">
    <w:abstractNumId w:val="10"/>
  </w:num>
  <w:num w:numId="15">
    <w:abstractNumId w:val="27"/>
  </w:num>
  <w:num w:numId="16">
    <w:abstractNumId w:val="30"/>
  </w:num>
  <w:num w:numId="17">
    <w:abstractNumId w:val="3"/>
  </w:num>
  <w:num w:numId="18">
    <w:abstractNumId w:val="33"/>
  </w:num>
  <w:num w:numId="19">
    <w:abstractNumId w:val="14"/>
  </w:num>
  <w:num w:numId="20">
    <w:abstractNumId w:val="18"/>
  </w:num>
  <w:num w:numId="21">
    <w:abstractNumId w:val="22"/>
  </w:num>
  <w:num w:numId="22">
    <w:abstractNumId w:val="8"/>
  </w:num>
  <w:num w:numId="23">
    <w:abstractNumId w:val="1"/>
  </w:num>
  <w:num w:numId="24">
    <w:abstractNumId w:val="23"/>
  </w:num>
  <w:num w:numId="25">
    <w:abstractNumId w:val="2"/>
  </w:num>
  <w:num w:numId="26">
    <w:abstractNumId w:val="28"/>
  </w:num>
  <w:num w:numId="27">
    <w:abstractNumId w:val="31"/>
  </w:num>
  <w:num w:numId="28">
    <w:abstractNumId w:val="29"/>
  </w:num>
  <w:num w:numId="29">
    <w:abstractNumId w:val="26"/>
  </w:num>
  <w:num w:numId="30">
    <w:abstractNumId w:val="16"/>
  </w:num>
  <w:num w:numId="31">
    <w:abstractNumId w:val="32"/>
  </w:num>
  <w:num w:numId="32">
    <w:abstractNumId w:val="21"/>
  </w:num>
  <w:num w:numId="33">
    <w:abstractNumId w:val="4"/>
  </w:num>
  <w:num w:numId="34">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B3"/>
    <w:rsid w:val="000505BF"/>
    <w:rsid w:val="000569BC"/>
    <w:rsid w:val="000E228A"/>
    <w:rsid w:val="00104C92"/>
    <w:rsid w:val="00115845"/>
    <w:rsid w:val="0012493B"/>
    <w:rsid w:val="00144F80"/>
    <w:rsid w:val="00162D6F"/>
    <w:rsid w:val="0017126D"/>
    <w:rsid w:val="00184609"/>
    <w:rsid w:val="00190DB3"/>
    <w:rsid w:val="001A41B8"/>
    <w:rsid w:val="00231E7B"/>
    <w:rsid w:val="00234262"/>
    <w:rsid w:val="002437A8"/>
    <w:rsid w:val="00267F32"/>
    <w:rsid w:val="00280B90"/>
    <w:rsid w:val="0029666A"/>
    <w:rsid w:val="002B0C26"/>
    <w:rsid w:val="002D1E59"/>
    <w:rsid w:val="002F56CC"/>
    <w:rsid w:val="002F7BD6"/>
    <w:rsid w:val="00345FB9"/>
    <w:rsid w:val="00357440"/>
    <w:rsid w:val="00357BD1"/>
    <w:rsid w:val="003624E2"/>
    <w:rsid w:val="00365790"/>
    <w:rsid w:val="0039028B"/>
    <w:rsid w:val="003926E5"/>
    <w:rsid w:val="003A0E9F"/>
    <w:rsid w:val="003C64BE"/>
    <w:rsid w:val="003C70B7"/>
    <w:rsid w:val="00407DD8"/>
    <w:rsid w:val="004166F3"/>
    <w:rsid w:val="0044088B"/>
    <w:rsid w:val="004720DF"/>
    <w:rsid w:val="00483F88"/>
    <w:rsid w:val="00497275"/>
    <w:rsid w:val="004A3249"/>
    <w:rsid w:val="004C1A6A"/>
    <w:rsid w:val="004C21EA"/>
    <w:rsid w:val="004D1B1C"/>
    <w:rsid w:val="004D3ABA"/>
    <w:rsid w:val="005569BB"/>
    <w:rsid w:val="00567503"/>
    <w:rsid w:val="005C7291"/>
    <w:rsid w:val="005E4BC1"/>
    <w:rsid w:val="00603F88"/>
    <w:rsid w:val="006717AB"/>
    <w:rsid w:val="0067587A"/>
    <w:rsid w:val="00680599"/>
    <w:rsid w:val="006C35CE"/>
    <w:rsid w:val="006E28A7"/>
    <w:rsid w:val="006F1660"/>
    <w:rsid w:val="006F79B6"/>
    <w:rsid w:val="00702245"/>
    <w:rsid w:val="00715C70"/>
    <w:rsid w:val="00751095"/>
    <w:rsid w:val="007678B7"/>
    <w:rsid w:val="0078163E"/>
    <w:rsid w:val="007B3249"/>
    <w:rsid w:val="007D2A29"/>
    <w:rsid w:val="007E2BF6"/>
    <w:rsid w:val="0080282F"/>
    <w:rsid w:val="0081192C"/>
    <w:rsid w:val="00826B80"/>
    <w:rsid w:val="008377D9"/>
    <w:rsid w:val="00850511"/>
    <w:rsid w:val="00857958"/>
    <w:rsid w:val="00877B99"/>
    <w:rsid w:val="009053A3"/>
    <w:rsid w:val="00913288"/>
    <w:rsid w:val="00921D7F"/>
    <w:rsid w:val="00927084"/>
    <w:rsid w:val="009424D8"/>
    <w:rsid w:val="00952059"/>
    <w:rsid w:val="0097422E"/>
    <w:rsid w:val="00984E21"/>
    <w:rsid w:val="00A057D0"/>
    <w:rsid w:val="00A44C74"/>
    <w:rsid w:val="00A63694"/>
    <w:rsid w:val="00AA6451"/>
    <w:rsid w:val="00AD115D"/>
    <w:rsid w:val="00AD432B"/>
    <w:rsid w:val="00B94EAE"/>
    <w:rsid w:val="00B97061"/>
    <w:rsid w:val="00BD62C4"/>
    <w:rsid w:val="00BF3BCD"/>
    <w:rsid w:val="00C674A1"/>
    <w:rsid w:val="00C959AE"/>
    <w:rsid w:val="00CB1C3D"/>
    <w:rsid w:val="00CC4DBA"/>
    <w:rsid w:val="00D176B8"/>
    <w:rsid w:val="00D3628A"/>
    <w:rsid w:val="00D61308"/>
    <w:rsid w:val="00D972FF"/>
    <w:rsid w:val="00E20D81"/>
    <w:rsid w:val="00E725C5"/>
    <w:rsid w:val="00E9113C"/>
    <w:rsid w:val="00EE6648"/>
    <w:rsid w:val="00EF48A5"/>
    <w:rsid w:val="00EF704F"/>
    <w:rsid w:val="00F23814"/>
    <w:rsid w:val="00F5323A"/>
    <w:rsid w:val="00F553CF"/>
    <w:rsid w:val="00F61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E837"/>
  <w15:docId w15:val="{EAC3DCBC-1F31-4E63-8D08-0E664491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228A"/>
    <w:pPr>
      <w:spacing w:after="36" w:line="360"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EE6648"/>
    <w:pPr>
      <w:keepNext/>
      <w:keepLines/>
      <w:numPr>
        <w:numId w:val="34"/>
      </w:numPr>
      <w:spacing w:after="0" w:line="265" w:lineRule="auto"/>
      <w:jc w:val="both"/>
      <w:outlineLvl w:val="0"/>
    </w:pPr>
    <w:rPr>
      <w:rFonts w:ascii="Times New Roman" w:eastAsia="Times New Roman" w:hAnsi="Times New Roman" w:cs="Times New Roman"/>
      <w:b/>
      <w:color w:val="0000FF"/>
      <w:sz w:val="32"/>
    </w:rPr>
  </w:style>
  <w:style w:type="paragraph" w:styleId="Nadpis2">
    <w:name w:val="heading 2"/>
    <w:next w:val="Normln"/>
    <w:link w:val="Nadpis2Char"/>
    <w:uiPriority w:val="9"/>
    <w:unhideWhenUsed/>
    <w:qFormat/>
    <w:rsid w:val="00EE6648"/>
    <w:pPr>
      <w:keepNext/>
      <w:keepLines/>
      <w:numPr>
        <w:ilvl w:val="1"/>
        <w:numId w:val="34"/>
      </w:numPr>
      <w:spacing w:after="170"/>
      <w:outlineLvl w:val="1"/>
    </w:pPr>
    <w:rPr>
      <w:rFonts w:ascii="Times New Roman" w:eastAsia="Times New Roman" w:hAnsi="Times New Roman" w:cs="Times New Roman"/>
      <w:b/>
      <w:color w:val="0000FF"/>
      <w:sz w:val="28"/>
    </w:rPr>
  </w:style>
  <w:style w:type="paragraph" w:styleId="Nadpis3">
    <w:name w:val="heading 3"/>
    <w:next w:val="Normln"/>
    <w:link w:val="Nadpis3Char"/>
    <w:uiPriority w:val="9"/>
    <w:unhideWhenUsed/>
    <w:qFormat/>
    <w:pPr>
      <w:keepNext/>
      <w:keepLines/>
      <w:numPr>
        <w:ilvl w:val="2"/>
        <w:numId w:val="34"/>
      </w:numPr>
      <w:spacing w:after="177"/>
      <w:outlineLvl w:val="2"/>
    </w:pPr>
    <w:rPr>
      <w:rFonts w:ascii="Times New Roman" w:eastAsia="Times New Roman" w:hAnsi="Times New Roman" w:cs="Times New Roman"/>
      <w:b/>
      <w:color w:val="0000FF"/>
      <w:sz w:val="24"/>
    </w:rPr>
  </w:style>
  <w:style w:type="paragraph" w:styleId="Nadpis4">
    <w:name w:val="heading 4"/>
    <w:basedOn w:val="Normln"/>
    <w:next w:val="Normln"/>
    <w:link w:val="Nadpis4Char"/>
    <w:uiPriority w:val="9"/>
    <w:semiHidden/>
    <w:unhideWhenUsed/>
    <w:qFormat/>
    <w:rsid w:val="00D3628A"/>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3628A"/>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3628A"/>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3628A"/>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3628A"/>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3628A"/>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FF"/>
      <w:sz w:val="24"/>
    </w:rPr>
  </w:style>
  <w:style w:type="character" w:customStyle="1" w:styleId="Nadpis2Char">
    <w:name w:val="Nadpis 2 Char"/>
    <w:link w:val="Nadpis2"/>
    <w:uiPriority w:val="9"/>
    <w:rsid w:val="00EE6648"/>
    <w:rPr>
      <w:rFonts w:ascii="Times New Roman" w:eastAsia="Times New Roman" w:hAnsi="Times New Roman" w:cs="Times New Roman"/>
      <w:b/>
      <w:color w:val="0000FF"/>
      <w:sz w:val="28"/>
    </w:rPr>
  </w:style>
  <w:style w:type="character" w:customStyle="1" w:styleId="Nadpis1Char">
    <w:name w:val="Nadpis 1 Char"/>
    <w:link w:val="Nadpis1"/>
    <w:uiPriority w:val="9"/>
    <w:rsid w:val="00EE6648"/>
    <w:rPr>
      <w:rFonts w:ascii="Times New Roman" w:eastAsia="Times New Roman" w:hAnsi="Times New Roman" w:cs="Times New Roman"/>
      <w:b/>
      <w:color w:val="0000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2B0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0C26"/>
    <w:rPr>
      <w:rFonts w:ascii="Segoe UI" w:eastAsia="Times New Roman" w:hAnsi="Segoe UI" w:cs="Segoe UI"/>
      <w:color w:val="000000"/>
      <w:sz w:val="18"/>
      <w:szCs w:val="18"/>
    </w:rPr>
  </w:style>
  <w:style w:type="paragraph" w:styleId="Odstavecseseznamem">
    <w:name w:val="List Paragraph"/>
    <w:basedOn w:val="Normln"/>
    <w:uiPriority w:val="34"/>
    <w:qFormat/>
    <w:rsid w:val="00357BD1"/>
    <w:pPr>
      <w:ind w:left="720"/>
      <w:contextualSpacing/>
    </w:pPr>
  </w:style>
  <w:style w:type="paragraph" w:styleId="Nadpisobsahu">
    <w:name w:val="TOC Heading"/>
    <w:basedOn w:val="Nadpis1"/>
    <w:next w:val="Normln"/>
    <w:uiPriority w:val="39"/>
    <w:unhideWhenUsed/>
    <w:qFormat/>
    <w:rsid w:val="003C64BE"/>
    <w:pPr>
      <w:numPr>
        <w:numId w:val="0"/>
      </w:numPr>
      <w:spacing w:before="240" w:line="259" w:lineRule="auto"/>
      <w:jc w:val="left"/>
      <w:outlineLvl w:val="9"/>
    </w:pPr>
    <w:rPr>
      <w:rFonts w:asciiTheme="majorHAnsi" w:eastAsiaTheme="majorEastAsia" w:hAnsiTheme="majorHAnsi" w:cstheme="majorBidi"/>
      <w:b w:val="0"/>
      <w:color w:val="2E74B5" w:themeColor="accent1" w:themeShade="BF"/>
      <w:szCs w:val="32"/>
    </w:rPr>
  </w:style>
  <w:style w:type="paragraph" w:styleId="Obsah1">
    <w:name w:val="toc 1"/>
    <w:basedOn w:val="Normln"/>
    <w:next w:val="Normln"/>
    <w:autoRedefine/>
    <w:uiPriority w:val="39"/>
    <w:unhideWhenUsed/>
    <w:rsid w:val="003C64BE"/>
    <w:pPr>
      <w:spacing w:after="100"/>
      <w:ind w:left="0"/>
    </w:pPr>
  </w:style>
  <w:style w:type="paragraph" w:styleId="Obsah2">
    <w:name w:val="toc 2"/>
    <w:basedOn w:val="Normln"/>
    <w:next w:val="Normln"/>
    <w:autoRedefine/>
    <w:uiPriority w:val="39"/>
    <w:unhideWhenUsed/>
    <w:rsid w:val="003C64BE"/>
    <w:pPr>
      <w:spacing w:after="100"/>
      <w:ind w:left="240"/>
    </w:pPr>
  </w:style>
  <w:style w:type="paragraph" w:styleId="Obsah3">
    <w:name w:val="toc 3"/>
    <w:basedOn w:val="Normln"/>
    <w:next w:val="Normln"/>
    <w:autoRedefine/>
    <w:uiPriority w:val="39"/>
    <w:unhideWhenUsed/>
    <w:rsid w:val="00D3628A"/>
    <w:pPr>
      <w:tabs>
        <w:tab w:val="right" w:leader="dot" w:pos="9917"/>
      </w:tabs>
      <w:spacing w:after="100"/>
      <w:ind w:left="480"/>
    </w:pPr>
    <w:rPr>
      <w:noProof/>
      <w:color w:val="auto"/>
    </w:rPr>
  </w:style>
  <w:style w:type="character" w:styleId="Hypertextovodkaz">
    <w:name w:val="Hyperlink"/>
    <w:basedOn w:val="Standardnpsmoodstavce"/>
    <w:uiPriority w:val="99"/>
    <w:unhideWhenUsed/>
    <w:rsid w:val="003C64BE"/>
    <w:rPr>
      <w:color w:val="0563C1" w:themeColor="hyperlink"/>
      <w:u w:val="single"/>
    </w:rPr>
  </w:style>
  <w:style w:type="character" w:customStyle="1" w:styleId="Nadpis4Char">
    <w:name w:val="Nadpis 4 Char"/>
    <w:basedOn w:val="Standardnpsmoodstavce"/>
    <w:link w:val="Nadpis4"/>
    <w:uiPriority w:val="9"/>
    <w:semiHidden/>
    <w:rsid w:val="00D3628A"/>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D3628A"/>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D3628A"/>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D3628A"/>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D3628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3628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3FA3-D462-4A00-8E9A-820A98B3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6586</Words>
  <Characters>38862</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SOU OBCHODNÍ</vt:lpstr>
    </vt:vector>
  </TitlesOfParts>
  <Company/>
  <LinksUpToDate>false</LinksUpToDate>
  <CharactersWithSpaces>45358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 OBCHODNÍ</dc:title>
  <dc:subject/>
  <dc:creator>SOU obchodní</dc:creator>
  <cp:keywords/>
  <cp:lastModifiedBy>Olga Štěpničková</cp:lastModifiedBy>
  <cp:revision>9</cp:revision>
  <cp:lastPrinted>2024-08-29T14:22:00Z</cp:lastPrinted>
  <dcterms:created xsi:type="dcterms:W3CDTF">2024-08-29T07:50:00Z</dcterms:created>
  <dcterms:modified xsi:type="dcterms:W3CDTF">2024-08-30T07:01:00Z</dcterms:modified>
</cp:coreProperties>
</file>